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F81E" w14:textId="599AEC94" w:rsidR="00F277DC" w:rsidRDefault="00472D23">
      <w:pPr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  <w:r w:rsidRPr="00972B4F">
        <w:rPr>
          <w:rFonts w:ascii="Cambria" w:hAnsi="Cambria" w:cs="Arial"/>
          <w:b/>
          <w:sz w:val="22"/>
          <w:szCs w:val="22"/>
        </w:rPr>
        <w:t>Meeting Minutes</w:t>
      </w:r>
      <w:r w:rsidR="00AC78AC">
        <w:rPr>
          <w:rFonts w:ascii="Cambria" w:hAnsi="Cambria" w:cs="Arial"/>
          <w:b/>
          <w:sz w:val="22"/>
          <w:szCs w:val="22"/>
        </w:rPr>
        <w:t xml:space="preserve"> </w:t>
      </w:r>
      <w:r w:rsidR="00AF1D4F" w:rsidRPr="00AF1D4F">
        <w:rPr>
          <w:rFonts w:ascii="Cambria" w:hAnsi="Cambria" w:cs="Arial"/>
          <w:i/>
          <w:sz w:val="22"/>
          <w:szCs w:val="22"/>
        </w:rPr>
        <w:t>(approved 5/30/18, 5-0)</w:t>
      </w:r>
    </w:p>
    <w:p w14:paraId="033B54CB" w14:textId="77777777" w:rsidR="00604015" w:rsidRPr="00972B4F" w:rsidRDefault="0046795D">
      <w:pPr>
        <w:rPr>
          <w:rFonts w:ascii="Cambria" w:hAnsi="Cambria" w:cs="Arial"/>
          <w:b/>
          <w:sz w:val="22"/>
          <w:szCs w:val="22"/>
        </w:rPr>
      </w:pPr>
      <w:r w:rsidRPr="00972B4F">
        <w:rPr>
          <w:rFonts w:ascii="Cambria" w:hAnsi="Cambria" w:cs="Arial"/>
          <w:b/>
          <w:sz w:val="22"/>
          <w:szCs w:val="22"/>
        </w:rPr>
        <w:t xml:space="preserve">Energy and Climate </w:t>
      </w:r>
      <w:r w:rsidR="000138E7" w:rsidRPr="00972B4F">
        <w:rPr>
          <w:rFonts w:ascii="Cambria" w:hAnsi="Cambria" w:cs="Arial"/>
          <w:b/>
          <w:sz w:val="22"/>
          <w:szCs w:val="22"/>
        </w:rPr>
        <w:t>Committee</w:t>
      </w:r>
    </w:p>
    <w:p w14:paraId="1630A493" w14:textId="5841E302" w:rsidR="005E3864" w:rsidRPr="00972B4F" w:rsidRDefault="000367F7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Wednesday</w:t>
      </w:r>
      <w:r w:rsidR="002022F2">
        <w:rPr>
          <w:rFonts w:ascii="Cambria" w:hAnsi="Cambria" w:cs="Arial"/>
          <w:b/>
          <w:sz w:val="22"/>
          <w:szCs w:val="22"/>
        </w:rPr>
        <w:t xml:space="preserve">, </w:t>
      </w:r>
      <w:r>
        <w:rPr>
          <w:rFonts w:ascii="Cambria" w:hAnsi="Cambria" w:cs="Arial"/>
          <w:b/>
          <w:sz w:val="22"/>
          <w:szCs w:val="22"/>
        </w:rPr>
        <w:t>March</w:t>
      </w:r>
      <w:r w:rsidR="002022F2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21</w:t>
      </w:r>
      <w:r w:rsidR="00F277DC">
        <w:rPr>
          <w:rFonts w:ascii="Cambria" w:hAnsi="Cambria" w:cs="Arial"/>
          <w:b/>
          <w:sz w:val="22"/>
          <w:szCs w:val="22"/>
        </w:rPr>
        <w:t>, 2018</w:t>
      </w:r>
      <w:r w:rsidR="00C12824" w:rsidRPr="00972B4F">
        <w:rPr>
          <w:rFonts w:ascii="Cambria" w:hAnsi="Cambria" w:cs="Arial"/>
          <w:b/>
          <w:sz w:val="22"/>
          <w:szCs w:val="22"/>
        </w:rPr>
        <w:t xml:space="preserve"> </w:t>
      </w:r>
      <w:r w:rsidR="00752404" w:rsidRPr="00972B4F">
        <w:rPr>
          <w:rFonts w:ascii="Cambria" w:hAnsi="Cambria" w:cs="Arial"/>
          <w:b/>
          <w:sz w:val="22"/>
          <w:szCs w:val="22"/>
        </w:rPr>
        <w:t>7:30</w:t>
      </w:r>
      <w:r w:rsidR="00B600C7" w:rsidRPr="00972B4F">
        <w:rPr>
          <w:rFonts w:ascii="Cambria" w:hAnsi="Cambria" w:cs="Arial"/>
          <w:b/>
          <w:sz w:val="22"/>
          <w:szCs w:val="22"/>
        </w:rPr>
        <w:t>pm</w:t>
      </w:r>
      <w:r w:rsidR="00247222" w:rsidRPr="00972B4F">
        <w:rPr>
          <w:rFonts w:ascii="Cambria" w:hAnsi="Cambria" w:cs="Arial"/>
          <w:b/>
          <w:sz w:val="22"/>
          <w:szCs w:val="22"/>
        </w:rPr>
        <w:br/>
      </w:r>
      <w:r>
        <w:rPr>
          <w:rFonts w:ascii="Cambria" w:hAnsi="Cambria" w:cs="Arial"/>
          <w:b/>
          <w:sz w:val="22"/>
          <w:szCs w:val="22"/>
        </w:rPr>
        <w:t xml:space="preserve">Board of Selectmen’s Hearing Room </w:t>
      </w:r>
    </w:p>
    <w:p w14:paraId="4755BC1F" w14:textId="77777777" w:rsidR="0086777F" w:rsidRDefault="0086777F">
      <w:pPr>
        <w:rPr>
          <w:rFonts w:ascii="Cambria" w:hAnsi="Cambria" w:cs="Arial"/>
          <w:sz w:val="22"/>
          <w:szCs w:val="22"/>
        </w:rPr>
      </w:pPr>
    </w:p>
    <w:p w14:paraId="6326510D" w14:textId="3F1EC57B" w:rsidR="00653577" w:rsidRPr="00972B4F" w:rsidRDefault="000138E7">
      <w:pPr>
        <w:rPr>
          <w:rFonts w:ascii="Cambria" w:hAnsi="Cambria" w:cs="Arial"/>
          <w:sz w:val="22"/>
          <w:szCs w:val="22"/>
        </w:rPr>
      </w:pPr>
      <w:r w:rsidRPr="00972B4F">
        <w:rPr>
          <w:rFonts w:ascii="Cambria" w:hAnsi="Cambria" w:cs="Arial"/>
          <w:b/>
          <w:sz w:val="22"/>
          <w:szCs w:val="22"/>
        </w:rPr>
        <w:t>Members present</w:t>
      </w:r>
      <w:r w:rsidR="00E20312" w:rsidRPr="00972B4F">
        <w:rPr>
          <w:rFonts w:ascii="Cambria" w:hAnsi="Cambria" w:cs="Arial"/>
          <w:sz w:val="22"/>
          <w:szCs w:val="22"/>
        </w:rPr>
        <w:t>:</w:t>
      </w:r>
      <w:r w:rsidR="00FF4E8A" w:rsidRPr="00972B4F">
        <w:rPr>
          <w:rFonts w:ascii="Cambria" w:hAnsi="Cambria" w:cs="Arial"/>
          <w:sz w:val="22"/>
          <w:szCs w:val="22"/>
        </w:rPr>
        <w:t xml:space="preserve"> </w:t>
      </w:r>
      <w:r w:rsidR="00917BE8" w:rsidRPr="00972B4F">
        <w:rPr>
          <w:rFonts w:ascii="Cambria" w:hAnsi="Cambria" w:cs="Arial"/>
          <w:sz w:val="22"/>
          <w:szCs w:val="22"/>
        </w:rPr>
        <w:t>Tom Sciacca</w:t>
      </w:r>
      <w:r w:rsidR="00F277DC">
        <w:rPr>
          <w:rFonts w:ascii="Cambria" w:hAnsi="Cambria" w:cs="Arial"/>
          <w:sz w:val="22"/>
          <w:szCs w:val="22"/>
        </w:rPr>
        <w:t>,</w:t>
      </w:r>
      <w:r w:rsidR="0046795D" w:rsidRPr="00972B4F">
        <w:rPr>
          <w:rFonts w:ascii="Cambria" w:hAnsi="Cambria" w:cs="Arial"/>
          <w:sz w:val="22"/>
          <w:szCs w:val="22"/>
        </w:rPr>
        <w:t xml:space="preserve"> Ellen </w:t>
      </w:r>
      <w:proofErr w:type="spellStart"/>
      <w:r w:rsidR="0046795D" w:rsidRPr="00972B4F">
        <w:rPr>
          <w:rFonts w:ascii="Cambria" w:hAnsi="Cambria" w:cs="Arial"/>
          <w:sz w:val="22"/>
          <w:szCs w:val="22"/>
        </w:rPr>
        <w:t>Tohn</w:t>
      </w:r>
      <w:proofErr w:type="spellEnd"/>
      <w:r w:rsidR="00107866">
        <w:rPr>
          <w:rFonts w:ascii="Cambria" w:hAnsi="Cambria" w:cs="Arial"/>
          <w:sz w:val="22"/>
          <w:szCs w:val="22"/>
        </w:rPr>
        <w:t xml:space="preserve">, </w:t>
      </w:r>
      <w:r w:rsidR="00107866" w:rsidRPr="00972B4F">
        <w:rPr>
          <w:rFonts w:ascii="Cambria" w:hAnsi="Cambria" w:cs="Arial"/>
          <w:sz w:val="22"/>
          <w:szCs w:val="22"/>
        </w:rPr>
        <w:t>Harvey Michaels</w:t>
      </w:r>
    </w:p>
    <w:p w14:paraId="500052A9" w14:textId="77777777" w:rsidR="004224EA" w:rsidRPr="00972B4F" w:rsidRDefault="001C5AAA">
      <w:pPr>
        <w:rPr>
          <w:rFonts w:ascii="Cambria" w:hAnsi="Cambria" w:cs="Arial"/>
          <w:sz w:val="22"/>
          <w:szCs w:val="22"/>
        </w:rPr>
      </w:pPr>
      <w:r w:rsidRPr="00972B4F">
        <w:rPr>
          <w:rFonts w:ascii="Cambria" w:hAnsi="Cambria" w:cs="Arial"/>
          <w:b/>
          <w:sz w:val="22"/>
          <w:szCs w:val="22"/>
        </w:rPr>
        <w:t>Associate members present:</w:t>
      </w:r>
      <w:r w:rsidR="003B3531">
        <w:rPr>
          <w:rFonts w:ascii="Cambria" w:hAnsi="Cambria" w:cs="Arial"/>
          <w:sz w:val="22"/>
          <w:szCs w:val="22"/>
        </w:rPr>
        <w:t xml:space="preserve"> </w:t>
      </w:r>
      <w:r w:rsidR="00F277DC">
        <w:rPr>
          <w:rFonts w:ascii="Cambria" w:hAnsi="Cambria" w:cs="Arial"/>
          <w:sz w:val="22"/>
          <w:szCs w:val="22"/>
        </w:rPr>
        <w:t xml:space="preserve">John Harper </w:t>
      </w:r>
    </w:p>
    <w:p w14:paraId="37700FA9" w14:textId="77777777" w:rsidR="003B3531" w:rsidRDefault="00E20312">
      <w:pPr>
        <w:rPr>
          <w:rFonts w:ascii="Cambria" w:hAnsi="Cambria" w:cs="Arial"/>
          <w:sz w:val="22"/>
          <w:szCs w:val="22"/>
        </w:rPr>
      </w:pPr>
      <w:r w:rsidRPr="00972B4F">
        <w:rPr>
          <w:rFonts w:ascii="Cambria" w:hAnsi="Cambria" w:cs="Arial"/>
          <w:b/>
          <w:sz w:val="22"/>
          <w:szCs w:val="22"/>
        </w:rPr>
        <w:t>Ex-Officio member present</w:t>
      </w:r>
      <w:r w:rsidR="00B600C7" w:rsidRPr="00972B4F">
        <w:rPr>
          <w:rFonts w:ascii="Cambria" w:hAnsi="Cambria" w:cs="Arial"/>
          <w:b/>
          <w:sz w:val="22"/>
          <w:szCs w:val="22"/>
        </w:rPr>
        <w:t xml:space="preserve">:  </w:t>
      </w:r>
      <w:r w:rsidR="00B600C7" w:rsidRPr="00972B4F">
        <w:rPr>
          <w:rFonts w:ascii="Cambria" w:hAnsi="Cambria" w:cs="Arial"/>
          <w:sz w:val="22"/>
          <w:szCs w:val="22"/>
        </w:rPr>
        <w:t>Ben Keefe</w:t>
      </w:r>
    </w:p>
    <w:p w14:paraId="15B3CF58" w14:textId="77777777" w:rsidR="00AC0CDF" w:rsidRPr="00972B4F" w:rsidRDefault="00AC0CDF" w:rsidP="00E21109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43612E42" w14:textId="48E93120" w:rsidR="00184802" w:rsidRPr="00184802" w:rsidRDefault="00F277DC" w:rsidP="00184802">
      <w:pPr>
        <w:shd w:val="clear" w:color="auto" w:fill="FFFFFF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Project Updates</w:t>
      </w:r>
      <w:r w:rsidR="0086777F">
        <w:rPr>
          <w:rFonts w:ascii="Cambria" w:hAnsi="Cambria" w:cs="Arial"/>
          <w:b/>
          <w:sz w:val="22"/>
          <w:szCs w:val="22"/>
        </w:rPr>
        <w:t xml:space="preserve"> (BK)</w:t>
      </w:r>
      <w:r w:rsidR="00271515" w:rsidRPr="00972B4F">
        <w:rPr>
          <w:rFonts w:ascii="Cambria" w:hAnsi="Cambria" w:cs="Arial"/>
          <w:b/>
          <w:sz w:val="22"/>
          <w:szCs w:val="22"/>
        </w:rPr>
        <w:t xml:space="preserve">:  </w:t>
      </w:r>
    </w:p>
    <w:p w14:paraId="02388341" w14:textId="77777777" w:rsidR="00271515" w:rsidRDefault="00673C8D" w:rsidP="00673C8D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Discussion ensued around ways Committee members could help move projects forward.</w:t>
      </w:r>
    </w:p>
    <w:p w14:paraId="4428C5B2" w14:textId="77777777" w:rsidR="0086777F" w:rsidRPr="00673C8D" w:rsidRDefault="0086777F" w:rsidP="0086777F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>Streetlights:</w:t>
      </w:r>
      <w:r w:rsidRPr="00673C8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BK to work with BH on getting the paperwork from </w:t>
      </w:r>
      <w:proofErr w:type="spellStart"/>
      <w:r>
        <w:rPr>
          <w:rFonts w:ascii="Cambria" w:hAnsi="Cambria" w:cs="Arial"/>
          <w:sz w:val="22"/>
          <w:szCs w:val="22"/>
        </w:rPr>
        <w:t>Eversource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7C40FE72" w14:textId="2AF6F078" w:rsidR="00673C8D" w:rsidRDefault="00DD7326" w:rsidP="00F277DC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>Town Building lighting:</w:t>
      </w:r>
      <w:r w:rsidRPr="00673C8D">
        <w:rPr>
          <w:rFonts w:ascii="Cambria" w:hAnsi="Cambria" w:cs="Arial"/>
          <w:sz w:val="22"/>
          <w:szCs w:val="22"/>
        </w:rPr>
        <w:t xml:space="preserve"> </w:t>
      </w:r>
      <w:r w:rsidR="002A3930">
        <w:rPr>
          <w:rFonts w:ascii="Cambria" w:hAnsi="Cambria" w:cs="Arial"/>
          <w:sz w:val="22"/>
          <w:szCs w:val="22"/>
        </w:rPr>
        <w:t>Contract approved; work to occur this spring</w:t>
      </w:r>
    </w:p>
    <w:p w14:paraId="73CEFE2D" w14:textId="74BE16F3" w:rsidR="0086777F" w:rsidRDefault="0086777F" w:rsidP="0086777F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 xml:space="preserve">Bus </w:t>
      </w:r>
      <w:r>
        <w:rPr>
          <w:rFonts w:ascii="Cambria" w:hAnsi="Cambria" w:cs="Arial"/>
          <w:i/>
          <w:sz w:val="22"/>
          <w:szCs w:val="22"/>
        </w:rPr>
        <w:t xml:space="preserve">Hybrid </w:t>
      </w:r>
      <w:r w:rsidRPr="005B54C9">
        <w:rPr>
          <w:rFonts w:ascii="Cambria" w:hAnsi="Cambria" w:cs="Arial"/>
          <w:i/>
          <w:sz w:val="22"/>
          <w:szCs w:val="22"/>
        </w:rPr>
        <w:t>Conversion:</w:t>
      </w:r>
      <w:r>
        <w:rPr>
          <w:rFonts w:ascii="Cambria" w:hAnsi="Cambria" w:cs="Arial"/>
          <w:sz w:val="22"/>
          <w:szCs w:val="22"/>
        </w:rPr>
        <w:t xml:space="preserve"> TS will follow up after BK arranges procurement; BK will have more time after TM. HM noted that VW settlement funds going to school buses may lead to future price drops, and that Concord is exploring procurement of electric/hybrid buses.  HM suggests bus procurement be put on the agenda for the next meeting.</w:t>
      </w:r>
    </w:p>
    <w:p w14:paraId="7A83B9B5" w14:textId="1EDFA01A" w:rsidR="00F277DC" w:rsidRDefault="00F277DC" w:rsidP="00F277DC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>Middle School Resiliency Grant:</w:t>
      </w:r>
      <w:r>
        <w:rPr>
          <w:rFonts w:ascii="Cambria" w:hAnsi="Cambria" w:cs="Arial"/>
          <w:sz w:val="22"/>
          <w:szCs w:val="22"/>
        </w:rPr>
        <w:t xml:space="preserve">  </w:t>
      </w:r>
      <w:r w:rsidR="00673C8D">
        <w:rPr>
          <w:rFonts w:ascii="Cambria" w:hAnsi="Cambria" w:cs="Arial"/>
          <w:sz w:val="22"/>
          <w:szCs w:val="22"/>
        </w:rPr>
        <w:t xml:space="preserve">JH working with BK to </w:t>
      </w:r>
      <w:r w:rsidR="001E6AD3">
        <w:rPr>
          <w:rFonts w:ascii="Cambria" w:hAnsi="Cambria" w:cs="Arial"/>
          <w:sz w:val="22"/>
          <w:szCs w:val="22"/>
        </w:rPr>
        <w:t xml:space="preserve">help </w:t>
      </w:r>
      <w:proofErr w:type="spellStart"/>
      <w:r w:rsidR="001E6AD3">
        <w:rPr>
          <w:rFonts w:ascii="Cambria" w:hAnsi="Cambria" w:cs="Arial"/>
          <w:sz w:val="22"/>
          <w:szCs w:val="22"/>
        </w:rPr>
        <w:t>Ameresco</w:t>
      </w:r>
      <w:proofErr w:type="spellEnd"/>
      <w:r w:rsidR="001E6AD3">
        <w:rPr>
          <w:rFonts w:ascii="Cambria" w:hAnsi="Cambria" w:cs="Arial"/>
          <w:sz w:val="22"/>
          <w:szCs w:val="22"/>
        </w:rPr>
        <w:t xml:space="preserve"> </w:t>
      </w:r>
      <w:r w:rsidR="002A3930">
        <w:rPr>
          <w:rFonts w:ascii="Cambria" w:hAnsi="Cambria" w:cs="Arial"/>
          <w:sz w:val="22"/>
          <w:szCs w:val="22"/>
        </w:rPr>
        <w:t xml:space="preserve">secure </w:t>
      </w:r>
      <w:proofErr w:type="spellStart"/>
      <w:r w:rsidR="002A3930">
        <w:rPr>
          <w:rFonts w:ascii="Cambria" w:hAnsi="Cambria" w:cs="Arial"/>
          <w:sz w:val="22"/>
          <w:szCs w:val="22"/>
        </w:rPr>
        <w:t>Eversource</w:t>
      </w:r>
      <w:proofErr w:type="spellEnd"/>
      <w:r w:rsidR="002A3930">
        <w:rPr>
          <w:rFonts w:ascii="Cambria" w:hAnsi="Cambria" w:cs="Arial"/>
          <w:sz w:val="22"/>
          <w:szCs w:val="22"/>
        </w:rPr>
        <w:t xml:space="preserve"> approval of project design.</w:t>
      </w:r>
    </w:p>
    <w:p w14:paraId="2A9EA9D7" w14:textId="75DB35DE" w:rsidR="005B54C9" w:rsidRPr="005B54C9" w:rsidRDefault="00A001F8" w:rsidP="00B9744F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>Town Building HVAC Upgrade</w:t>
      </w:r>
      <w:r w:rsidR="00673C8D" w:rsidRPr="005B54C9">
        <w:rPr>
          <w:rFonts w:ascii="Cambria" w:hAnsi="Cambria" w:cs="Arial"/>
          <w:i/>
          <w:sz w:val="22"/>
          <w:szCs w:val="22"/>
        </w:rPr>
        <w:t>:</w:t>
      </w:r>
      <w:r w:rsidR="00673C8D" w:rsidRPr="005B54C9">
        <w:rPr>
          <w:rFonts w:ascii="Cambria" w:hAnsi="Cambria" w:cs="Arial"/>
          <w:sz w:val="22"/>
          <w:szCs w:val="22"/>
        </w:rPr>
        <w:t xml:space="preserve"> </w:t>
      </w:r>
      <w:r w:rsidR="003A1E3A" w:rsidRPr="005B54C9">
        <w:rPr>
          <w:rFonts w:ascii="Cambria" w:hAnsi="Cambria" w:cs="Arial"/>
          <w:sz w:val="22"/>
          <w:szCs w:val="22"/>
        </w:rPr>
        <w:t xml:space="preserve"> Article </w:t>
      </w:r>
      <w:r w:rsidR="00D73BB2">
        <w:rPr>
          <w:rFonts w:ascii="Cambria" w:hAnsi="Cambria" w:cs="Arial"/>
          <w:sz w:val="22"/>
          <w:szCs w:val="22"/>
        </w:rPr>
        <w:t xml:space="preserve">set as #23 </w:t>
      </w:r>
      <w:r w:rsidR="003A1E3A" w:rsidRPr="005B54C9">
        <w:rPr>
          <w:rFonts w:ascii="Cambria" w:hAnsi="Cambria" w:cs="Arial"/>
          <w:sz w:val="22"/>
          <w:szCs w:val="22"/>
        </w:rPr>
        <w:t>in the TM warrant.</w:t>
      </w:r>
      <w:r w:rsidR="005B54C9" w:rsidRPr="005B54C9">
        <w:rPr>
          <w:rFonts w:ascii="Cambria" w:hAnsi="Cambria" w:cs="Arial"/>
          <w:sz w:val="22"/>
          <w:szCs w:val="22"/>
        </w:rPr>
        <w:t xml:space="preserve">  The committee discussed the </w:t>
      </w:r>
      <w:r w:rsidR="00D73BB2">
        <w:rPr>
          <w:rFonts w:ascii="Cambria" w:hAnsi="Cambria" w:cs="Arial"/>
          <w:sz w:val="22"/>
          <w:szCs w:val="22"/>
        </w:rPr>
        <w:t>article</w:t>
      </w:r>
      <w:r w:rsidR="005B54C9" w:rsidRPr="005B54C9">
        <w:rPr>
          <w:rFonts w:ascii="Cambria" w:hAnsi="Cambria" w:cs="Arial"/>
          <w:sz w:val="22"/>
          <w:szCs w:val="22"/>
        </w:rPr>
        <w:t xml:space="preserve">, noted that the work was deferred from the earlier ESCO works, and </w:t>
      </w:r>
      <w:r w:rsidR="005B54C9">
        <w:rPr>
          <w:rFonts w:ascii="Cambria" w:hAnsi="Cambria" w:cs="Arial"/>
          <w:sz w:val="22"/>
          <w:szCs w:val="22"/>
        </w:rPr>
        <w:t xml:space="preserve">noted </w:t>
      </w:r>
      <w:r w:rsidR="005B54C9" w:rsidRPr="005B54C9">
        <w:rPr>
          <w:rFonts w:ascii="Cambria" w:hAnsi="Cambria" w:cs="Arial"/>
          <w:sz w:val="22"/>
          <w:szCs w:val="22"/>
        </w:rPr>
        <w:t>that the new systems will improve the energy efficiency of the Town Building.  ET moved, and TS seconded</w:t>
      </w:r>
      <w:r w:rsidR="005B54C9">
        <w:rPr>
          <w:rFonts w:ascii="Cambria" w:hAnsi="Cambria" w:cs="Arial"/>
          <w:sz w:val="22"/>
          <w:szCs w:val="22"/>
        </w:rPr>
        <w:t>,</w:t>
      </w:r>
      <w:r w:rsidR="005B54C9" w:rsidRPr="005B54C9">
        <w:rPr>
          <w:rFonts w:ascii="Cambria" w:hAnsi="Cambria" w:cs="Arial"/>
          <w:sz w:val="22"/>
          <w:szCs w:val="22"/>
        </w:rPr>
        <w:t xml:space="preserve"> the following resolution:</w:t>
      </w:r>
    </w:p>
    <w:p w14:paraId="23E66D22" w14:textId="77777777" w:rsidR="005B54C9" w:rsidRPr="007E6085" w:rsidRDefault="005B54C9" w:rsidP="005B54C9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59F56487" w14:textId="028E2A16" w:rsidR="005B54C9" w:rsidRPr="00D65F50" w:rsidRDefault="005B54C9" w:rsidP="005B54C9">
      <w:pPr>
        <w:shd w:val="clear" w:color="auto" w:fill="FFFFFF"/>
        <w:ind w:left="360"/>
        <w:rPr>
          <w:rFonts w:ascii="Cambria" w:hAnsi="Cambria" w:cs="Arial"/>
          <w:i/>
          <w:sz w:val="22"/>
          <w:szCs w:val="22"/>
        </w:rPr>
      </w:pPr>
      <w:r w:rsidRPr="00D65F50">
        <w:rPr>
          <w:rFonts w:ascii="Cambria" w:hAnsi="Cambria" w:cs="Arial"/>
          <w:i/>
          <w:sz w:val="22"/>
          <w:szCs w:val="22"/>
        </w:rPr>
        <w:t xml:space="preserve">The Energy &amp; Climate Committee urges a yes vote on article #23 to fund HVAC improvements at the Town Building, as such improvements will result in reduced energy use and greenhouse gas emissions, and </w:t>
      </w:r>
      <w:r>
        <w:rPr>
          <w:rFonts w:ascii="Cambria" w:hAnsi="Cambria" w:cs="Arial"/>
          <w:i/>
          <w:sz w:val="22"/>
          <w:szCs w:val="22"/>
        </w:rPr>
        <w:t xml:space="preserve">as </w:t>
      </w:r>
      <w:r w:rsidRPr="00D65F50">
        <w:rPr>
          <w:rFonts w:ascii="Cambria" w:hAnsi="Cambria" w:cs="Arial"/>
          <w:i/>
          <w:sz w:val="22"/>
          <w:szCs w:val="22"/>
        </w:rPr>
        <w:t xml:space="preserve">such are consistent with Wayland’s goals as a Massachusetts-designated Green Community. </w:t>
      </w:r>
    </w:p>
    <w:p w14:paraId="47F4C246" w14:textId="77777777" w:rsidR="005B54C9" w:rsidRDefault="005B54C9" w:rsidP="005B54C9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361E6B35" w14:textId="143ECABF" w:rsidR="005B54C9" w:rsidRDefault="005B54C9" w:rsidP="005B54C9">
      <w:pPr>
        <w:shd w:val="clear" w:color="auto" w:fill="FFFFFF"/>
        <w:ind w:left="360"/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Vote 3 in favor, 0 opposed, 0 abstentions.</w:t>
      </w:r>
      <w:proofErr w:type="gramEnd"/>
    </w:p>
    <w:p w14:paraId="74CAD1E2" w14:textId="23E2C696" w:rsidR="005B54C9" w:rsidRDefault="005B54C9" w:rsidP="005B54C9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1104ED60" w14:textId="01F9FBE9" w:rsidR="00590A08" w:rsidRPr="00590A08" w:rsidRDefault="000367F7" w:rsidP="001D4249">
      <w:pPr>
        <w:shd w:val="clear" w:color="auto" w:fill="FFFFFF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TM Warrant Resolution: Energy &amp; Carbon Savings in Municipal Building Construction</w:t>
      </w:r>
    </w:p>
    <w:p w14:paraId="05255DB7" w14:textId="75AE8865" w:rsidR="000940A5" w:rsidRDefault="00313C28" w:rsidP="001D4249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Resolution set as article 22 in the TM warrant.  </w:t>
      </w:r>
      <w:proofErr w:type="gramStart"/>
      <w:r>
        <w:rPr>
          <w:rFonts w:ascii="Cambria" w:hAnsi="Cambria" w:cs="Arial"/>
          <w:sz w:val="22"/>
          <w:szCs w:val="22"/>
        </w:rPr>
        <w:t>Likely to come up either at the end of the second night of TM or early on the third night.</w:t>
      </w:r>
      <w:proofErr w:type="gramEnd"/>
      <w:r>
        <w:rPr>
          <w:rFonts w:ascii="Cambria" w:hAnsi="Cambria" w:cs="Arial"/>
          <w:sz w:val="22"/>
          <w:szCs w:val="22"/>
        </w:rPr>
        <w:t xml:space="preserve">  </w:t>
      </w:r>
      <w:r w:rsidR="007E6085">
        <w:rPr>
          <w:rFonts w:ascii="Cambria" w:hAnsi="Cambria" w:cs="Arial"/>
          <w:sz w:val="22"/>
          <w:szCs w:val="22"/>
        </w:rPr>
        <w:t xml:space="preserve">ET will make the initial remarks </w:t>
      </w:r>
      <w:r w:rsidR="005B54C9">
        <w:rPr>
          <w:rFonts w:ascii="Cambria" w:hAnsi="Cambria" w:cs="Arial"/>
          <w:sz w:val="22"/>
          <w:szCs w:val="22"/>
        </w:rPr>
        <w:t>supporting</w:t>
      </w:r>
      <w:r w:rsidR="007E6085">
        <w:rPr>
          <w:rFonts w:ascii="Cambria" w:hAnsi="Cambria" w:cs="Arial"/>
          <w:sz w:val="22"/>
          <w:szCs w:val="22"/>
        </w:rPr>
        <w:t xml:space="preserve"> the resolution.  </w:t>
      </w:r>
      <w:r w:rsidR="00D65F50">
        <w:rPr>
          <w:rFonts w:ascii="Cambria" w:hAnsi="Cambria" w:cs="Arial"/>
          <w:sz w:val="22"/>
          <w:szCs w:val="22"/>
        </w:rPr>
        <w:t xml:space="preserve">ET </w:t>
      </w:r>
      <w:r w:rsidR="005B54C9">
        <w:rPr>
          <w:rFonts w:ascii="Cambria" w:hAnsi="Cambria" w:cs="Arial"/>
          <w:sz w:val="22"/>
          <w:szCs w:val="22"/>
        </w:rPr>
        <w:t xml:space="preserve">has </w:t>
      </w:r>
      <w:r w:rsidR="00D65F50">
        <w:rPr>
          <w:rFonts w:ascii="Cambria" w:hAnsi="Cambria" w:cs="Arial"/>
          <w:sz w:val="22"/>
          <w:szCs w:val="22"/>
        </w:rPr>
        <w:t>ask</w:t>
      </w:r>
      <w:r w:rsidR="005B54C9">
        <w:rPr>
          <w:rFonts w:ascii="Cambria" w:hAnsi="Cambria" w:cs="Arial"/>
          <w:sz w:val="22"/>
          <w:szCs w:val="22"/>
        </w:rPr>
        <w:t>ed</w:t>
      </w:r>
      <w:r w:rsidR="00D65F50">
        <w:rPr>
          <w:rFonts w:ascii="Cambria" w:hAnsi="Cambria" w:cs="Arial"/>
          <w:sz w:val="22"/>
          <w:szCs w:val="22"/>
        </w:rPr>
        <w:t xml:space="preserve"> MAPC if they have information on net zero resolutions/actions by other towns.  </w:t>
      </w:r>
    </w:p>
    <w:p w14:paraId="3AC6AB1F" w14:textId="24374CE6" w:rsidR="00D65F50" w:rsidRDefault="00D65F50" w:rsidP="001D4249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788DD1BE" w14:textId="256D4546" w:rsidR="0086777F" w:rsidRPr="0086777F" w:rsidRDefault="0086777F" w:rsidP="001D4249">
      <w:pPr>
        <w:shd w:val="clear" w:color="auto" w:fill="FFFFFF"/>
        <w:rPr>
          <w:rFonts w:ascii="Cambria" w:hAnsi="Cambria" w:cs="Arial"/>
          <w:b/>
          <w:sz w:val="22"/>
          <w:szCs w:val="22"/>
        </w:rPr>
      </w:pPr>
      <w:r w:rsidRPr="0086777F">
        <w:rPr>
          <w:rFonts w:ascii="Cambria" w:hAnsi="Cambria" w:cs="Arial"/>
          <w:b/>
          <w:sz w:val="22"/>
          <w:szCs w:val="22"/>
        </w:rPr>
        <w:t>Other Updates:</w:t>
      </w:r>
    </w:p>
    <w:p w14:paraId="5D1609FF" w14:textId="3D5605BA" w:rsidR="0086777F" w:rsidRDefault="0086777F" w:rsidP="0086777F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 w:rsidRPr="005B54C9">
        <w:rPr>
          <w:rFonts w:ascii="Cambria" w:hAnsi="Cambria" w:cs="Arial"/>
          <w:i/>
          <w:sz w:val="22"/>
          <w:szCs w:val="22"/>
        </w:rPr>
        <w:t>Solarize:</w:t>
      </w:r>
      <w:r>
        <w:rPr>
          <w:rFonts w:ascii="Cambria" w:hAnsi="Cambria" w:cs="Arial"/>
          <w:sz w:val="22"/>
          <w:szCs w:val="22"/>
        </w:rPr>
        <w:t xml:space="preserve"> BK reports that Wayland did well.  </w:t>
      </w:r>
      <w:r w:rsidR="00C564A7">
        <w:rPr>
          <w:rFonts w:ascii="Cambria" w:hAnsi="Cambria" w:cs="Arial"/>
          <w:sz w:val="22"/>
          <w:szCs w:val="22"/>
        </w:rPr>
        <w:t>He and t</w:t>
      </w:r>
      <w:r>
        <w:rPr>
          <w:rFonts w:ascii="Cambria" w:hAnsi="Cambria" w:cs="Arial"/>
          <w:sz w:val="22"/>
          <w:szCs w:val="22"/>
        </w:rPr>
        <w:t>he committee noted that Kaat</w:t>
      </w:r>
      <w:r w:rsidRPr="00B9744F">
        <w:t xml:space="preserve"> </w:t>
      </w:r>
      <w:r w:rsidRPr="00B9744F">
        <w:rPr>
          <w:rFonts w:ascii="Cambria" w:hAnsi="Cambria" w:cs="Arial"/>
          <w:sz w:val="22"/>
          <w:szCs w:val="22"/>
        </w:rPr>
        <w:t>Vander Straeten</w:t>
      </w:r>
      <w:r>
        <w:rPr>
          <w:rFonts w:ascii="Cambria" w:hAnsi="Cambria" w:cs="Arial"/>
          <w:sz w:val="22"/>
          <w:szCs w:val="22"/>
        </w:rPr>
        <w:t xml:space="preserve">, Wayland’s </w:t>
      </w:r>
      <w:r w:rsidR="00C564A7">
        <w:rPr>
          <w:rFonts w:ascii="Cambria" w:hAnsi="Cambria" w:cs="Arial"/>
          <w:sz w:val="22"/>
          <w:szCs w:val="22"/>
        </w:rPr>
        <w:t xml:space="preserve">Solarize </w:t>
      </w:r>
      <w:r>
        <w:rPr>
          <w:rFonts w:ascii="Cambria" w:hAnsi="Cambria" w:cs="Arial"/>
          <w:sz w:val="22"/>
          <w:szCs w:val="22"/>
        </w:rPr>
        <w:t xml:space="preserve">coordinator, deserves much credit.  138 Wayland homes expressed interest in PV.  27 systems </w:t>
      </w:r>
      <w:r w:rsidR="00C564A7">
        <w:rPr>
          <w:rFonts w:ascii="Cambria" w:hAnsi="Cambria" w:cs="Arial"/>
          <w:sz w:val="22"/>
          <w:szCs w:val="22"/>
        </w:rPr>
        <w:t xml:space="preserve">were </w:t>
      </w:r>
      <w:r>
        <w:rPr>
          <w:rFonts w:ascii="Cambria" w:hAnsi="Cambria" w:cs="Arial"/>
          <w:sz w:val="22"/>
          <w:szCs w:val="22"/>
        </w:rPr>
        <w:t xml:space="preserve">installed </w:t>
      </w:r>
      <w:r w:rsidR="00C564A7">
        <w:rPr>
          <w:rFonts w:ascii="Cambria" w:hAnsi="Cambria" w:cs="Arial"/>
          <w:sz w:val="22"/>
          <w:szCs w:val="22"/>
        </w:rPr>
        <w:t>aggregating</w:t>
      </w:r>
      <w:r>
        <w:rPr>
          <w:rFonts w:ascii="Cambria" w:hAnsi="Cambria" w:cs="Arial"/>
          <w:sz w:val="22"/>
          <w:szCs w:val="22"/>
        </w:rPr>
        <w:t xml:space="preserve"> 224</w:t>
      </w:r>
      <w:r w:rsidR="00C564A7">
        <w:rPr>
          <w:rFonts w:ascii="Cambria" w:hAnsi="Cambria" w:cs="Arial"/>
          <w:sz w:val="22"/>
          <w:szCs w:val="22"/>
        </w:rPr>
        <w:t xml:space="preserve"> kilowatts (kW)</w:t>
      </w:r>
      <w:r>
        <w:rPr>
          <w:rFonts w:ascii="Cambria" w:hAnsi="Cambria" w:cs="Arial"/>
          <w:sz w:val="22"/>
          <w:szCs w:val="22"/>
        </w:rPr>
        <w:t xml:space="preserve">.  94 Wayland homes expressed interest in solar hot water (SHW) </w:t>
      </w:r>
      <w:proofErr w:type="gramStart"/>
      <w:r>
        <w:rPr>
          <w:rFonts w:ascii="Cambria" w:hAnsi="Cambria" w:cs="Arial"/>
          <w:sz w:val="22"/>
          <w:szCs w:val="22"/>
        </w:rPr>
        <w:t>installations,</w:t>
      </w:r>
      <w:proofErr w:type="gramEnd"/>
      <w:r>
        <w:rPr>
          <w:rFonts w:ascii="Cambria" w:hAnsi="Cambria" w:cs="Arial"/>
          <w:sz w:val="22"/>
          <w:szCs w:val="22"/>
        </w:rPr>
        <w:t xml:space="preserve"> with 15 SHW systems installed comprising 1,208 square feet.  </w:t>
      </w:r>
      <w:r w:rsidR="00C564A7">
        <w:rPr>
          <w:rFonts w:ascii="Cambria" w:hAnsi="Cambria" w:cs="Arial"/>
          <w:sz w:val="22"/>
          <w:szCs w:val="22"/>
        </w:rPr>
        <w:t>Along w</w:t>
      </w:r>
      <w:r>
        <w:rPr>
          <w:rFonts w:ascii="Cambria" w:hAnsi="Cambria" w:cs="Arial"/>
          <w:sz w:val="22"/>
          <w:szCs w:val="22"/>
        </w:rPr>
        <w:t xml:space="preserve">ith Lincoln and Sudbury, the three towns installed 407kW of solar arrays and 2,150sqft of SHW systems.  </w:t>
      </w:r>
    </w:p>
    <w:p w14:paraId="42183E4D" w14:textId="3FC35ED5" w:rsidR="0086777F" w:rsidRDefault="0086777F" w:rsidP="0086777F">
      <w:pPr>
        <w:numPr>
          <w:ilvl w:val="0"/>
          <w:numId w:val="4"/>
        </w:num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Library Project:</w:t>
      </w:r>
      <w:r>
        <w:rPr>
          <w:rFonts w:ascii="Cambria" w:hAnsi="Cambria" w:cs="Arial"/>
          <w:sz w:val="22"/>
          <w:szCs w:val="22"/>
        </w:rPr>
        <w:t xml:space="preserve"> Warrant article included in the TM warrant.</w:t>
      </w:r>
    </w:p>
    <w:p w14:paraId="318A5DA5" w14:textId="6C0747F9" w:rsidR="0086777F" w:rsidRDefault="0086777F" w:rsidP="0086777F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53816A35" w14:textId="4EC75F1C" w:rsidR="003D77DF" w:rsidRDefault="000367F7" w:rsidP="00CE1EEE">
      <w:pPr>
        <w:shd w:val="clear" w:color="auto" w:fill="FFFFFF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MAPC Grant Funds &amp; Energize Conference call</w:t>
      </w:r>
    </w:p>
    <w:p w14:paraId="0763D931" w14:textId="001BFBC8" w:rsidR="00D65F50" w:rsidRDefault="00E50C74" w:rsidP="0057176B">
      <w:pPr>
        <w:rPr>
          <w:rFonts w:ascii="Cambria" w:hAnsi="Cambria"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ET to arrange for MAPC to come to </w:t>
      </w:r>
      <w:r w:rsidR="0013235B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the </w:t>
      </w:r>
      <w:r w:rsidR="0086777F">
        <w:rPr>
          <w:rFonts w:ascii="Cambria" w:hAnsi="Cambria"/>
          <w:color w:val="000000"/>
          <w:sz w:val="22"/>
          <w:szCs w:val="22"/>
          <w:shd w:val="clear" w:color="auto" w:fill="FFFFFF"/>
        </w:rPr>
        <w:t>next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committee meeting </w:t>
      </w:r>
      <w:r w:rsidR="0086777F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(scheduled for 5/2)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to review pending grant opportunities</w:t>
      </w:r>
      <w:r w:rsidR="0013235B">
        <w:rPr>
          <w:rFonts w:ascii="Cambria" w:hAnsi="Cambria"/>
          <w:color w:val="000000"/>
          <w:sz w:val="22"/>
          <w:szCs w:val="22"/>
          <w:shd w:val="clear" w:color="auto" w:fill="FFFFFF"/>
        </w:rPr>
        <w:t>, and potential for MAPC to help mobilize hybrid/electric school bus procurement.</w:t>
      </w:r>
    </w:p>
    <w:p w14:paraId="385C71E0" w14:textId="3E72D0D1" w:rsidR="003D77DF" w:rsidRPr="00143A8A" w:rsidRDefault="003D77DF" w:rsidP="00CE1EEE">
      <w:pPr>
        <w:shd w:val="clear" w:color="auto" w:fill="FFFFFF"/>
        <w:rPr>
          <w:rFonts w:ascii="Cambria" w:hAnsi="Cambria" w:cs="Arial"/>
          <w:sz w:val="22"/>
          <w:szCs w:val="22"/>
        </w:rPr>
      </w:pPr>
    </w:p>
    <w:p w14:paraId="2DF2665C" w14:textId="77777777" w:rsidR="004D7F86" w:rsidRDefault="004D7F86" w:rsidP="00BB4892">
      <w:pPr>
        <w:shd w:val="clear" w:color="auto" w:fill="FFFFFF"/>
        <w:rPr>
          <w:rFonts w:ascii="Cambria" w:hAnsi="Cambria" w:cs="Arial"/>
          <w:b/>
          <w:sz w:val="22"/>
          <w:szCs w:val="22"/>
        </w:rPr>
      </w:pPr>
      <w:r w:rsidRPr="00972B4F">
        <w:rPr>
          <w:rFonts w:ascii="Cambria" w:hAnsi="Cambria" w:cs="Arial"/>
          <w:b/>
          <w:sz w:val="22"/>
          <w:szCs w:val="22"/>
        </w:rPr>
        <w:t>Miscellaneous</w:t>
      </w:r>
    </w:p>
    <w:p w14:paraId="474DADF7" w14:textId="1A1F40A5" w:rsidR="003C32F5" w:rsidRDefault="00D973C7" w:rsidP="00BB4892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D973C7">
        <w:rPr>
          <w:rFonts w:ascii="Cambria" w:hAnsi="Cambria" w:cs="Arial"/>
          <w:sz w:val="22"/>
          <w:szCs w:val="22"/>
        </w:rPr>
        <w:t xml:space="preserve">Next Meeting scheduled for </w:t>
      </w:r>
      <w:r w:rsidR="0013235B">
        <w:rPr>
          <w:rFonts w:ascii="Cambria" w:hAnsi="Cambria" w:cs="Arial"/>
          <w:sz w:val="22"/>
          <w:szCs w:val="22"/>
        </w:rPr>
        <w:t>5/2/2018</w:t>
      </w:r>
    </w:p>
    <w:p w14:paraId="0A17AEB5" w14:textId="65845B47" w:rsidR="0039478F" w:rsidRPr="00972B4F" w:rsidRDefault="004D7F86" w:rsidP="00C46337">
      <w:pPr>
        <w:shd w:val="clear" w:color="auto" w:fill="FFFFFF"/>
        <w:rPr>
          <w:rFonts w:ascii="Cambria" w:hAnsi="Cambria" w:cs="Arial"/>
          <w:sz w:val="22"/>
          <w:szCs w:val="22"/>
        </w:rPr>
      </w:pPr>
      <w:r w:rsidRPr="00972B4F">
        <w:rPr>
          <w:rFonts w:ascii="Cambria" w:hAnsi="Cambria" w:cs="Arial"/>
          <w:sz w:val="22"/>
          <w:szCs w:val="22"/>
        </w:rPr>
        <w:t xml:space="preserve">Meeting minutes </w:t>
      </w:r>
      <w:r w:rsidR="003C32F5">
        <w:rPr>
          <w:rFonts w:ascii="Cambria" w:hAnsi="Cambria" w:cs="Arial"/>
          <w:sz w:val="22"/>
          <w:szCs w:val="22"/>
        </w:rPr>
        <w:t>from</w:t>
      </w:r>
      <w:r w:rsidR="00AE2704">
        <w:rPr>
          <w:rFonts w:ascii="Cambria" w:hAnsi="Cambria" w:cs="Arial"/>
          <w:sz w:val="22"/>
          <w:szCs w:val="22"/>
        </w:rPr>
        <w:t xml:space="preserve"> </w:t>
      </w:r>
      <w:r w:rsidR="00D65F50">
        <w:rPr>
          <w:rFonts w:ascii="Cambria" w:hAnsi="Cambria" w:cs="Arial"/>
          <w:sz w:val="22"/>
          <w:szCs w:val="22"/>
        </w:rPr>
        <w:t>2</w:t>
      </w:r>
      <w:r w:rsidR="00AE2704">
        <w:rPr>
          <w:rFonts w:ascii="Cambria" w:hAnsi="Cambria" w:cs="Arial"/>
          <w:sz w:val="22"/>
          <w:szCs w:val="22"/>
        </w:rPr>
        <w:t>/1</w:t>
      </w:r>
      <w:r w:rsidR="00D65F50">
        <w:rPr>
          <w:rFonts w:ascii="Cambria" w:hAnsi="Cambria" w:cs="Arial"/>
          <w:sz w:val="22"/>
          <w:szCs w:val="22"/>
        </w:rPr>
        <w:t>5</w:t>
      </w:r>
      <w:r w:rsidR="00AE2704">
        <w:rPr>
          <w:rFonts w:ascii="Cambria" w:hAnsi="Cambria" w:cs="Arial"/>
          <w:sz w:val="22"/>
          <w:szCs w:val="22"/>
        </w:rPr>
        <w:t xml:space="preserve">/18 approved </w:t>
      </w:r>
      <w:r w:rsidR="00D65F50">
        <w:rPr>
          <w:rFonts w:ascii="Cambria" w:hAnsi="Cambria" w:cs="Arial"/>
          <w:sz w:val="22"/>
          <w:szCs w:val="22"/>
        </w:rPr>
        <w:t>3</w:t>
      </w:r>
      <w:r w:rsidR="00CE6F54">
        <w:rPr>
          <w:rFonts w:ascii="Cambria" w:hAnsi="Cambria" w:cs="Arial"/>
          <w:sz w:val="22"/>
          <w:szCs w:val="22"/>
        </w:rPr>
        <w:t>-0</w:t>
      </w:r>
      <w:r w:rsidR="003C32F5">
        <w:rPr>
          <w:rFonts w:ascii="Cambria" w:hAnsi="Cambria" w:cs="Arial"/>
          <w:sz w:val="22"/>
          <w:szCs w:val="22"/>
        </w:rPr>
        <w:t>.</w:t>
      </w:r>
    </w:p>
    <w:p w14:paraId="4995FE4A" w14:textId="0B7B20E0" w:rsidR="00F25E62" w:rsidRPr="00972B4F" w:rsidRDefault="00971D5C" w:rsidP="00F25E62">
      <w:pPr>
        <w:shd w:val="clear" w:color="auto" w:fill="FFFFFF"/>
        <w:rPr>
          <w:rStyle w:val="Strong"/>
          <w:rFonts w:ascii="Cambria" w:hAnsi="Cambria" w:cs="Arial"/>
          <w:b w:val="0"/>
          <w:sz w:val="22"/>
          <w:szCs w:val="22"/>
        </w:rPr>
      </w:pPr>
      <w:r w:rsidRPr="00972B4F">
        <w:rPr>
          <w:rStyle w:val="Strong"/>
          <w:rFonts w:ascii="Cambria" w:hAnsi="Cambria" w:cs="Arial"/>
          <w:b w:val="0"/>
          <w:sz w:val="22"/>
          <w:szCs w:val="22"/>
        </w:rPr>
        <w:t xml:space="preserve">Meeting adjourned </w:t>
      </w:r>
      <w:r w:rsidR="00DF3B01" w:rsidRPr="00972B4F">
        <w:rPr>
          <w:rStyle w:val="Strong"/>
          <w:rFonts w:ascii="Cambria" w:hAnsi="Cambria" w:cs="Arial"/>
          <w:b w:val="0"/>
          <w:sz w:val="22"/>
          <w:szCs w:val="22"/>
        </w:rPr>
        <w:t xml:space="preserve">at </w:t>
      </w:r>
      <w:r w:rsidR="004C6D4A">
        <w:rPr>
          <w:rStyle w:val="Strong"/>
          <w:rFonts w:ascii="Cambria" w:hAnsi="Cambria" w:cs="Arial"/>
          <w:b w:val="0"/>
          <w:sz w:val="22"/>
          <w:szCs w:val="22"/>
        </w:rPr>
        <w:t>8</w:t>
      </w:r>
      <w:r w:rsidR="00AE2704">
        <w:rPr>
          <w:rStyle w:val="Strong"/>
          <w:rFonts w:ascii="Cambria" w:hAnsi="Cambria" w:cs="Arial"/>
          <w:b w:val="0"/>
          <w:sz w:val="22"/>
          <w:szCs w:val="22"/>
        </w:rPr>
        <w:t>:4</w:t>
      </w:r>
      <w:r w:rsidR="00CE6F54">
        <w:rPr>
          <w:rStyle w:val="Strong"/>
          <w:rFonts w:ascii="Cambria" w:hAnsi="Cambria" w:cs="Arial"/>
          <w:b w:val="0"/>
          <w:sz w:val="22"/>
          <w:szCs w:val="22"/>
        </w:rPr>
        <w:t>0</w:t>
      </w:r>
      <w:r w:rsidR="00F7763F" w:rsidRPr="00972B4F">
        <w:rPr>
          <w:rStyle w:val="Strong"/>
          <w:rFonts w:ascii="Cambria" w:hAnsi="Cambria" w:cs="Arial"/>
          <w:b w:val="0"/>
          <w:sz w:val="22"/>
          <w:szCs w:val="22"/>
        </w:rPr>
        <w:t xml:space="preserve"> </w:t>
      </w:r>
      <w:r w:rsidR="00A951B6" w:rsidRPr="00972B4F">
        <w:rPr>
          <w:rStyle w:val="Strong"/>
          <w:rFonts w:ascii="Cambria" w:hAnsi="Cambria" w:cs="Arial"/>
          <w:b w:val="0"/>
          <w:sz w:val="22"/>
          <w:szCs w:val="22"/>
        </w:rPr>
        <w:t>p</w:t>
      </w:r>
      <w:r w:rsidR="00F25E62" w:rsidRPr="00972B4F">
        <w:rPr>
          <w:rStyle w:val="Strong"/>
          <w:rFonts w:ascii="Cambria" w:hAnsi="Cambria" w:cs="Arial"/>
          <w:b w:val="0"/>
          <w:sz w:val="22"/>
          <w:szCs w:val="22"/>
        </w:rPr>
        <w:t>m</w:t>
      </w:r>
      <w:r w:rsidR="00CE6F54">
        <w:rPr>
          <w:rStyle w:val="Strong"/>
          <w:rFonts w:ascii="Cambria" w:hAnsi="Cambria" w:cs="Arial"/>
          <w:b w:val="0"/>
          <w:sz w:val="22"/>
          <w:szCs w:val="22"/>
        </w:rPr>
        <w:t>.</w:t>
      </w:r>
    </w:p>
    <w:p w14:paraId="074EF72A" w14:textId="2EB336F4" w:rsidR="0044218A" w:rsidRDefault="00F746E2" w:rsidP="00F25E62">
      <w:pPr>
        <w:shd w:val="clear" w:color="auto" w:fill="FFFFFF"/>
        <w:rPr>
          <w:rStyle w:val="Strong"/>
          <w:rFonts w:ascii="Cambria" w:hAnsi="Cambria" w:cs="Arial"/>
          <w:b w:val="0"/>
          <w:sz w:val="22"/>
          <w:szCs w:val="22"/>
        </w:rPr>
      </w:pPr>
      <w:r>
        <w:rPr>
          <w:rStyle w:val="Strong"/>
          <w:rFonts w:ascii="Cambria" w:hAnsi="Cambria" w:cs="Arial"/>
          <w:b w:val="0"/>
          <w:sz w:val="22"/>
          <w:szCs w:val="22"/>
        </w:rPr>
        <w:lastRenderedPageBreak/>
        <w:t>Minutes taken by JH</w:t>
      </w:r>
    </w:p>
    <w:sectPr w:rsidR="0044218A" w:rsidSect="00F746E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A9CE6" w14:textId="77777777" w:rsidR="0086777F" w:rsidRDefault="0086777F" w:rsidP="0086777F">
      <w:r>
        <w:separator/>
      </w:r>
    </w:p>
  </w:endnote>
  <w:endnote w:type="continuationSeparator" w:id="0">
    <w:p w14:paraId="2B67679B" w14:textId="77777777" w:rsidR="0086777F" w:rsidRDefault="0086777F" w:rsidP="0086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7A17" w14:textId="77777777" w:rsidR="0086777F" w:rsidRDefault="0086777F" w:rsidP="0086777F">
      <w:r>
        <w:separator/>
      </w:r>
    </w:p>
  </w:footnote>
  <w:footnote w:type="continuationSeparator" w:id="0">
    <w:p w14:paraId="224458EC" w14:textId="77777777" w:rsidR="0086777F" w:rsidRDefault="0086777F" w:rsidP="0086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F22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74D44"/>
    <w:multiLevelType w:val="hybridMultilevel"/>
    <w:tmpl w:val="EB6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5B02"/>
    <w:multiLevelType w:val="hybridMultilevel"/>
    <w:tmpl w:val="5CF0E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982C24"/>
    <w:multiLevelType w:val="hybridMultilevel"/>
    <w:tmpl w:val="FD68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65900"/>
    <w:multiLevelType w:val="hybridMultilevel"/>
    <w:tmpl w:val="DE30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C272EE"/>
    <w:multiLevelType w:val="hybridMultilevel"/>
    <w:tmpl w:val="ADE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6020E"/>
    <w:multiLevelType w:val="hybridMultilevel"/>
    <w:tmpl w:val="001C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1833"/>
    <w:multiLevelType w:val="hybridMultilevel"/>
    <w:tmpl w:val="F6CC9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6"/>
    <w:rsid w:val="0000495B"/>
    <w:rsid w:val="000138E7"/>
    <w:rsid w:val="0002236D"/>
    <w:rsid w:val="0003063A"/>
    <w:rsid w:val="00030F52"/>
    <w:rsid w:val="00031FAA"/>
    <w:rsid w:val="000367F7"/>
    <w:rsid w:val="00044AAD"/>
    <w:rsid w:val="0004769C"/>
    <w:rsid w:val="0005217B"/>
    <w:rsid w:val="00052592"/>
    <w:rsid w:val="00063104"/>
    <w:rsid w:val="00066C50"/>
    <w:rsid w:val="00067612"/>
    <w:rsid w:val="00071867"/>
    <w:rsid w:val="00075467"/>
    <w:rsid w:val="0008148C"/>
    <w:rsid w:val="000940A5"/>
    <w:rsid w:val="000A5043"/>
    <w:rsid w:val="000A7CBE"/>
    <w:rsid w:val="000B130A"/>
    <w:rsid w:val="000B531D"/>
    <w:rsid w:val="000C3269"/>
    <w:rsid w:val="000E597C"/>
    <w:rsid w:val="000F518B"/>
    <w:rsid w:val="0010124A"/>
    <w:rsid w:val="00104044"/>
    <w:rsid w:val="00107866"/>
    <w:rsid w:val="00121FA9"/>
    <w:rsid w:val="00123DBF"/>
    <w:rsid w:val="00125D15"/>
    <w:rsid w:val="001267FE"/>
    <w:rsid w:val="0013235B"/>
    <w:rsid w:val="00135E65"/>
    <w:rsid w:val="00137268"/>
    <w:rsid w:val="00137A77"/>
    <w:rsid w:val="00143A8A"/>
    <w:rsid w:val="00173D59"/>
    <w:rsid w:val="00181C45"/>
    <w:rsid w:val="00181E00"/>
    <w:rsid w:val="00184802"/>
    <w:rsid w:val="00187156"/>
    <w:rsid w:val="001A27F7"/>
    <w:rsid w:val="001B2A6D"/>
    <w:rsid w:val="001B7456"/>
    <w:rsid w:val="001B7808"/>
    <w:rsid w:val="001C5AAA"/>
    <w:rsid w:val="001D0921"/>
    <w:rsid w:val="001D09ED"/>
    <w:rsid w:val="001D1747"/>
    <w:rsid w:val="001D4249"/>
    <w:rsid w:val="001D5CBF"/>
    <w:rsid w:val="001E1D71"/>
    <w:rsid w:val="001E6AD3"/>
    <w:rsid w:val="0020069E"/>
    <w:rsid w:val="002022F2"/>
    <w:rsid w:val="00203F7C"/>
    <w:rsid w:val="00204522"/>
    <w:rsid w:val="002227EF"/>
    <w:rsid w:val="0022391E"/>
    <w:rsid w:val="00241BC8"/>
    <w:rsid w:val="00247222"/>
    <w:rsid w:val="002538A1"/>
    <w:rsid w:val="002557FE"/>
    <w:rsid w:val="0026351B"/>
    <w:rsid w:val="00263642"/>
    <w:rsid w:val="00271515"/>
    <w:rsid w:val="002A33E0"/>
    <w:rsid w:val="002A3930"/>
    <w:rsid w:val="002A4308"/>
    <w:rsid w:val="002B0309"/>
    <w:rsid w:val="002C0954"/>
    <w:rsid w:val="002C757C"/>
    <w:rsid w:val="002D0774"/>
    <w:rsid w:val="002D7D5F"/>
    <w:rsid w:val="002F757E"/>
    <w:rsid w:val="00313A8E"/>
    <w:rsid w:val="00313C28"/>
    <w:rsid w:val="003217C6"/>
    <w:rsid w:val="003350E0"/>
    <w:rsid w:val="00336380"/>
    <w:rsid w:val="00336E6A"/>
    <w:rsid w:val="003416F4"/>
    <w:rsid w:val="003557B3"/>
    <w:rsid w:val="003602F9"/>
    <w:rsid w:val="00370423"/>
    <w:rsid w:val="00393CBD"/>
    <w:rsid w:val="0039478F"/>
    <w:rsid w:val="00395CE0"/>
    <w:rsid w:val="003A1E3A"/>
    <w:rsid w:val="003B029E"/>
    <w:rsid w:val="003B3531"/>
    <w:rsid w:val="003B70FB"/>
    <w:rsid w:val="003C32F5"/>
    <w:rsid w:val="003D15C4"/>
    <w:rsid w:val="003D77DF"/>
    <w:rsid w:val="003E00AD"/>
    <w:rsid w:val="003E3C41"/>
    <w:rsid w:val="003E4070"/>
    <w:rsid w:val="003E6B31"/>
    <w:rsid w:val="003F623E"/>
    <w:rsid w:val="003F7236"/>
    <w:rsid w:val="004022F9"/>
    <w:rsid w:val="00402B4B"/>
    <w:rsid w:val="0040442A"/>
    <w:rsid w:val="0041551B"/>
    <w:rsid w:val="0041766E"/>
    <w:rsid w:val="00422274"/>
    <w:rsid w:val="004224EA"/>
    <w:rsid w:val="0044218A"/>
    <w:rsid w:val="00445984"/>
    <w:rsid w:val="004562D3"/>
    <w:rsid w:val="004574C9"/>
    <w:rsid w:val="004618B5"/>
    <w:rsid w:val="0046795D"/>
    <w:rsid w:val="00472D23"/>
    <w:rsid w:val="00480558"/>
    <w:rsid w:val="00490E44"/>
    <w:rsid w:val="0049193A"/>
    <w:rsid w:val="004A50F1"/>
    <w:rsid w:val="004A743D"/>
    <w:rsid w:val="004C52D7"/>
    <w:rsid w:val="004C6D4A"/>
    <w:rsid w:val="004D0ECB"/>
    <w:rsid w:val="004D7F86"/>
    <w:rsid w:val="004F5A84"/>
    <w:rsid w:val="00501B24"/>
    <w:rsid w:val="00503EC3"/>
    <w:rsid w:val="00504C1A"/>
    <w:rsid w:val="0050595B"/>
    <w:rsid w:val="00506CD7"/>
    <w:rsid w:val="00512A9E"/>
    <w:rsid w:val="00513A00"/>
    <w:rsid w:val="00521B70"/>
    <w:rsid w:val="00547580"/>
    <w:rsid w:val="0056764F"/>
    <w:rsid w:val="0057176B"/>
    <w:rsid w:val="00572F12"/>
    <w:rsid w:val="00574236"/>
    <w:rsid w:val="00575AFC"/>
    <w:rsid w:val="00577720"/>
    <w:rsid w:val="00580D34"/>
    <w:rsid w:val="00584E1B"/>
    <w:rsid w:val="00590A08"/>
    <w:rsid w:val="00596064"/>
    <w:rsid w:val="005A096C"/>
    <w:rsid w:val="005A102A"/>
    <w:rsid w:val="005A2004"/>
    <w:rsid w:val="005B54C9"/>
    <w:rsid w:val="005D1B22"/>
    <w:rsid w:val="005E27A0"/>
    <w:rsid w:val="005E2D0A"/>
    <w:rsid w:val="005E3864"/>
    <w:rsid w:val="005F3A57"/>
    <w:rsid w:val="005F7B96"/>
    <w:rsid w:val="00604015"/>
    <w:rsid w:val="006064EA"/>
    <w:rsid w:val="00620ECB"/>
    <w:rsid w:val="00620FB1"/>
    <w:rsid w:val="00622877"/>
    <w:rsid w:val="0063028E"/>
    <w:rsid w:val="00631004"/>
    <w:rsid w:val="00633C6E"/>
    <w:rsid w:val="00637452"/>
    <w:rsid w:val="00640CC5"/>
    <w:rsid w:val="00641554"/>
    <w:rsid w:val="00653577"/>
    <w:rsid w:val="006603D0"/>
    <w:rsid w:val="00661120"/>
    <w:rsid w:val="00670C8A"/>
    <w:rsid w:val="00673C8D"/>
    <w:rsid w:val="00683B06"/>
    <w:rsid w:val="006A51E5"/>
    <w:rsid w:val="006C67C9"/>
    <w:rsid w:val="006D2D92"/>
    <w:rsid w:val="006D493A"/>
    <w:rsid w:val="006D6FDB"/>
    <w:rsid w:val="006D79BD"/>
    <w:rsid w:val="006E137B"/>
    <w:rsid w:val="006E6B60"/>
    <w:rsid w:val="006E77C4"/>
    <w:rsid w:val="006F714C"/>
    <w:rsid w:val="007026EA"/>
    <w:rsid w:val="00704713"/>
    <w:rsid w:val="007069E1"/>
    <w:rsid w:val="007140AF"/>
    <w:rsid w:val="0072111F"/>
    <w:rsid w:val="00752404"/>
    <w:rsid w:val="00755107"/>
    <w:rsid w:val="007638E8"/>
    <w:rsid w:val="00767ADB"/>
    <w:rsid w:val="0077143B"/>
    <w:rsid w:val="0077446F"/>
    <w:rsid w:val="007842EE"/>
    <w:rsid w:val="007904D2"/>
    <w:rsid w:val="0079167F"/>
    <w:rsid w:val="00793E13"/>
    <w:rsid w:val="007A1F8D"/>
    <w:rsid w:val="007A7A47"/>
    <w:rsid w:val="007C4103"/>
    <w:rsid w:val="007C4357"/>
    <w:rsid w:val="007C7A2F"/>
    <w:rsid w:val="007D6A07"/>
    <w:rsid w:val="007E6085"/>
    <w:rsid w:val="007F2C8A"/>
    <w:rsid w:val="00806159"/>
    <w:rsid w:val="008146BD"/>
    <w:rsid w:val="008215D4"/>
    <w:rsid w:val="00831631"/>
    <w:rsid w:val="00842483"/>
    <w:rsid w:val="0086777F"/>
    <w:rsid w:val="00874F1C"/>
    <w:rsid w:val="00875578"/>
    <w:rsid w:val="008763F0"/>
    <w:rsid w:val="008854F6"/>
    <w:rsid w:val="00885902"/>
    <w:rsid w:val="00885F4E"/>
    <w:rsid w:val="00886199"/>
    <w:rsid w:val="008942B7"/>
    <w:rsid w:val="008B3D2C"/>
    <w:rsid w:val="008B6F82"/>
    <w:rsid w:val="008C2715"/>
    <w:rsid w:val="008C2B45"/>
    <w:rsid w:val="008C3F7D"/>
    <w:rsid w:val="008D0899"/>
    <w:rsid w:val="008F28DA"/>
    <w:rsid w:val="00917BE8"/>
    <w:rsid w:val="00926BAF"/>
    <w:rsid w:val="00931988"/>
    <w:rsid w:val="00932606"/>
    <w:rsid w:val="0093392D"/>
    <w:rsid w:val="009452CA"/>
    <w:rsid w:val="00945D21"/>
    <w:rsid w:val="009547EF"/>
    <w:rsid w:val="00954EBF"/>
    <w:rsid w:val="009661B6"/>
    <w:rsid w:val="00971D5C"/>
    <w:rsid w:val="00972B4F"/>
    <w:rsid w:val="00974C6D"/>
    <w:rsid w:val="00976F09"/>
    <w:rsid w:val="00980121"/>
    <w:rsid w:val="009B598B"/>
    <w:rsid w:val="009C0047"/>
    <w:rsid w:val="009D2BA7"/>
    <w:rsid w:val="009E11DD"/>
    <w:rsid w:val="009F15FF"/>
    <w:rsid w:val="009F30B2"/>
    <w:rsid w:val="009F3DE7"/>
    <w:rsid w:val="009F4742"/>
    <w:rsid w:val="00A001EE"/>
    <w:rsid w:val="00A001F8"/>
    <w:rsid w:val="00A034E5"/>
    <w:rsid w:val="00A14C7F"/>
    <w:rsid w:val="00A22853"/>
    <w:rsid w:val="00A26905"/>
    <w:rsid w:val="00A27975"/>
    <w:rsid w:val="00A340A6"/>
    <w:rsid w:val="00A40EC1"/>
    <w:rsid w:val="00A56DB9"/>
    <w:rsid w:val="00A60793"/>
    <w:rsid w:val="00A6450A"/>
    <w:rsid w:val="00A70286"/>
    <w:rsid w:val="00A75C99"/>
    <w:rsid w:val="00A835CC"/>
    <w:rsid w:val="00A846B9"/>
    <w:rsid w:val="00A85713"/>
    <w:rsid w:val="00A911D1"/>
    <w:rsid w:val="00A951B6"/>
    <w:rsid w:val="00AC09F6"/>
    <w:rsid w:val="00AC0CDF"/>
    <w:rsid w:val="00AC658B"/>
    <w:rsid w:val="00AC78AC"/>
    <w:rsid w:val="00AD2AD3"/>
    <w:rsid w:val="00AD4EDF"/>
    <w:rsid w:val="00AE2704"/>
    <w:rsid w:val="00AE2735"/>
    <w:rsid w:val="00AE7B28"/>
    <w:rsid w:val="00AF1624"/>
    <w:rsid w:val="00AF1D4F"/>
    <w:rsid w:val="00AF43FC"/>
    <w:rsid w:val="00AF70AB"/>
    <w:rsid w:val="00B03407"/>
    <w:rsid w:val="00B049E8"/>
    <w:rsid w:val="00B16E60"/>
    <w:rsid w:val="00B20DAF"/>
    <w:rsid w:val="00B33A77"/>
    <w:rsid w:val="00B507E0"/>
    <w:rsid w:val="00B55C0B"/>
    <w:rsid w:val="00B600C7"/>
    <w:rsid w:val="00B744AF"/>
    <w:rsid w:val="00B90974"/>
    <w:rsid w:val="00B90C1A"/>
    <w:rsid w:val="00B9744F"/>
    <w:rsid w:val="00BA4BD4"/>
    <w:rsid w:val="00BA620B"/>
    <w:rsid w:val="00BA6530"/>
    <w:rsid w:val="00BA78B7"/>
    <w:rsid w:val="00BB4892"/>
    <w:rsid w:val="00BC4215"/>
    <w:rsid w:val="00BC7DEA"/>
    <w:rsid w:val="00BD6C1B"/>
    <w:rsid w:val="00C12824"/>
    <w:rsid w:val="00C2061D"/>
    <w:rsid w:val="00C22A80"/>
    <w:rsid w:val="00C32389"/>
    <w:rsid w:val="00C34D53"/>
    <w:rsid w:val="00C36CFC"/>
    <w:rsid w:val="00C46337"/>
    <w:rsid w:val="00C564A7"/>
    <w:rsid w:val="00C61BCB"/>
    <w:rsid w:val="00C66203"/>
    <w:rsid w:val="00C81020"/>
    <w:rsid w:val="00C8394A"/>
    <w:rsid w:val="00C8472C"/>
    <w:rsid w:val="00C91AA6"/>
    <w:rsid w:val="00C92CD8"/>
    <w:rsid w:val="00C9658A"/>
    <w:rsid w:val="00CA3152"/>
    <w:rsid w:val="00CB5731"/>
    <w:rsid w:val="00CC7021"/>
    <w:rsid w:val="00CD1C42"/>
    <w:rsid w:val="00CE0614"/>
    <w:rsid w:val="00CE1EEE"/>
    <w:rsid w:val="00CE41E3"/>
    <w:rsid w:val="00CE4F92"/>
    <w:rsid w:val="00CE6F54"/>
    <w:rsid w:val="00CF1E97"/>
    <w:rsid w:val="00D127E7"/>
    <w:rsid w:val="00D20927"/>
    <w:rsid w:val="00D22BB1"/>
    <w:rsid w:val="00D25C0E"/>
    <w:rsid w:val="00D314E6"/>
    <w:rsid w:val="00D32851"/>
    <w:rsid w:val="00D32D66"/>
    <w:rsid w:val="00D34658"/>
    <w:rsid w:val="00D34E7D"/>
    <w:rsid w:val="00D363B7"/>
    <w:rsid w:val="00D370BF"/>
    <w:rsid w:val="00D47FE0"/>
    <w:rsid w:val="00D50672"/>
    <w:rsid w:val="00D527D2"/>
    <w:rsid w:val="00D65F50"/>
    <w:rsid w:val="00D704B2"/>
    <w:rsid w:val="00D73BB2"/>
    <w:rsid w:val="00D83D39"/>
    <w:rsid w:val="00D92669"/>
    <w:rsid w:val="00D95F1C"/>
    <w:rsid w:val="00D973C7"/>
    <w:rsid w:val="00DA0213"/>
    <w:rsid w:val="00DA10AA"/>
    <w:rsid w:val="00DC523E"/>
    <w:rsid w:val="00DD1CFB"/>
    <w:rsid w:val="00DD7326"/>
    <w:rsid w:val="00DE20DC"/>
    <w:rsid w:val="00DE78A4"/>
    <w:rsid w:val="00DF3B01"/>
    <w:rsid w:val="00E01ECF"/>
    <w:rsid w:val="00E05670"/>
    <w:rsid w:val="00E058B1"/>
    <w:rsid w:val="00E073CA"/>
    <w:rsid w:val="00E11DFD"/>
    <w:rsid w:val="00E12EE4"/>
    <w:rsid w:val="00E20312"/>
    <w:rsid w:val="00E21109"/>
    <w:rsid w:val="00E47A2D"/>
    <w:rsid w:val="00E50C74"/>
    <w:rsid w:val="00E5304C"/>
    <w:rsid w:val="00E54CDF"/>
    <w:rsid w:val="00E57C5D"/>
    <w:rsid w:val="00E8002E"/>
    <w:rsid w:val="00E84132"/>
    <w:rsid w:val="00E842D1"/>
    <w:rsid w:val="00E844F5"/>
    <w:rsid w:val="00E854D4"/>
    <w:rsid w:val="00E860AD"/>
    <w:rsid w:val="00E86635"/>
    <w:rsid w:val="00EB54C6"/>
    <w:rsid w:val="00EC06E1"/>
    <w:rsid w:val="00EC0E06"/>
    <w:rsid w:val="00EC0E7F"/>
    <w:rsid w:val="00EC2C66"/>
    <w:rsid w:val="00EE08BB"/>
    <w:rsid w:val="00EE687D"/>
    <w:rsid w:val="00EF6B5D"/>
    <w:rsid w:val="00F06888"/>
    <w:rsid w:val="00F14C3B"/>
    <w:rsid w:val="00F242C4"/>
    <w:rsid w:val="00F25E62"/>
    <w:rsid w:val="00F277DC"/>
    <w:rsid w:val="00F443C5"/>
    <w:rsid w:val="00F450CC"/>
    <w:rsid w:val="00F47965"/>
    <w:rsid w:val="00F746DB"/>
    <w:rsid w:val="00F746E2"/>
    <w:rsid w:val="00F7500A"/>
    <w:rsid w:val="00F7763F"/>
    <w:rsid w:val="00F81293"/>
    <w:rsid w:val="00F864B2"/>
    <w:rsid w:val="00F90ABD"/>
    <w:rsid w:val="00F92E04"/>
    <w:rsid w:val="00FB5408"/>
    <w:rsid w:val="00FD4E21"/>
    <w:rsid w:val="00FE1F46"/>
    <w:rsid w:val="00FE752B"/>
    <w:rsid w:val="00FF4E8A"/>
    <w:rsid w:val="00FF595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CE2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yiv4063044013530016-14092011">
    <w:name w:val="yiv4063044013530016-14092011"/>
  </w:style>
  <w:style w:type="character" w:customStyle="1" w:styleId="yiv4063044880112218-14092011">
    <w:name w:val="yiv4063044880112218-14092011"/>
  </w:style>
  <w:style w:type="character" w:customStyle="1" w:styleId="yiv4063044apple-converted-space">
    <w:name w:val="yiv4063044apple-converted-space"/>
  </w:style>
  <w:style w:type="character" w:customStyle="1" w:styleId="yshortcuts2">
    <w:name w:val="yshortcuts2"/>
  </w:style>
  <w:style w:type="character" w:customStyle="1" w:styleId="yshortcuts3">
    <w:name w:val="yshortcuts3"/>
  </w:style>
  <w:style w:type="character" w:customStyle="1" w:styleId="yshortcuts4">
    <w:name w:val="yshortcuts4"/>
  </w:style>
  <w:style w:type="character" w:customStyle="1" w:styleId="yshortcuts">
    <w:name w:val="yshortcuts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rsid w:val="00F443C5"/>
    <w:pPr>
      <w:spacing w:after="200"/>
      <w:ind w:left="720"/>
      <w:contextualSpacing/>
    </w:pPr>
    <w:rPr>
      <w:rFonts w:ascii="Cambria" w:eastAsia="MS ??" w:hAnsi="Cambria"/>
      <w:lang w:eastAsia="ja-JP"/>
    </w:rPr>
  </w:style>
  <w:style w:type="paragraph" w:styleId="BalloonText">
    <w:name w:val="Balloon Text"/>
    <w:basedOn w:val="Normal"/>
    <w:link w:val="BalloonTextChar"/>
    <w:rsid w:val="00F86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864B2"/>
    <w:rPr>
      <w:rFonts w:ascii="Lucida Grande" w:hAnsi="Lucida Grande" w:cs="Lucida Grande"/>
      <w:sz w:val="18"/>
      <w:szCs w:val="18"/>
    </w:rPr>
  </w:style>
  <w:style w:type="paragraph" w:customStyle="1" w:styleId="yiv5515920549msonormal">
    <w:name w:val="yiv5515920549msonormal"/>
    <w:basedOn w:val="Normal"/>
    <w:rsid w:val="004421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6357246471">
    <w:name w:val="yiv6357246471"/>
    <w:rsid w:val="00075467"/>
  </w:style>
  <w:style w:type="paragraph" w:customStyle="1" w:styleId="yiv1286540884msonormal">
    <w:name w:val="yiv1286540884msonormal"/>
    <w:basedOn w:val="Normal"/>
    <w:rsid w:val="001848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1286540884">
    <w:name w:val="yiv1286540884"/>
    <w:rsid w:val="00184802"/>
  </w:style>
  <w:style w:type="paragraph" w:styleId="Header">
    <w:name w:val="header"/>
    <w:basedOn w:val="Normal"/>
    <w:link w:val="HeaderChar"/>
    <w:rsid w:val="0086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77F"/>
    <w:rPr>
      <w:sz w:val="24"/>
      <w:szCs w:val="24"/>
    </w:rPr>
  </w:style>
  <w:style w:type="paragraph" w:styleId="Footer">
    <w:name w:val="footer"/>
    <w:basedOn w:val="Normal"/>
    <w:link w:val="FooterChar"/>
    <w:rsid w:val="0086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yiv4063044013530016-14092011">
    <w:name w:val="yiv4063044013530016-14092011"/>
  </w:style>
  <w:style w:type="character" w:customStyle="1" w:styleId="yiv4063044880112218-14092011">
    <w:name w:val="yiv4063044880112218-14092011"/>
  </w:style>
  <w:style w:type="character" w:customStyle="1" w:styleId="yiv4063044apple-converted-space">
    <w:name w:val="yiv4063044apple-converted-space"/>
  </w:style>
  <w:style w:type="character" w:customStyle="1" w:styleId="yshortcuts2">
    <w:name w:val="yshortcuts2"/>
  </w:style>
  <w:style w:type="character" w:customStyle="1" w:styleId="yshortcuts3">
    <w:name w:val="yshortcuts3"/>
  </w:style>
  <w:style w:type="character" w:customStyle="1" w:styleId="yshortcuts4">
    <w:name w:val="yshortcuts4"/>
  </w:style>
  <w:style w:type="character" w:customStyle="1" w:styleId="yshortcuts">
    <w:name w:val="yshortcuts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rsid w:val="00F443C5"/>
    <w:pPr>
      <w:spacing w:after="200"/>
      <w:ind w:left="720"/>
      <w:contextualSpacing/>
    </w:pPr>
    <w:rPr>
      <w:rFonts w:ascii="Cambria" w:eastAsia="MS ??" w:hAnsi="Cambria"/>
      <w:lang w:eastAsia="ja-JP"/>
    </w:rPr>
  </w:style>
  <w:style w:type="paragraph" w:styleId="BalloonText">
    <w:name w:val="Balloon Text"/>
    <w:basedOn w:val="Normal"/>
    <w:link w:val="BalloonTextChar"/>
    <w:rsid w:val="00F86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864B2"/>
    <w:rPr>
      <w:rFonts w:ascii="Lucida Grande" w:hAnsi="Lucida Grande" w:cs="Lucida Grande"/>
      <w:sz w:val="18"/>
      <w:szCs w:val="18"/>
    </w:rPr>
  </w:style>
  <w:style w:type="paragraph" w:customStyle="1" w:styleId="yiv5515920549msonormal">
    <w:name w:val="yiv5515920549msonormal"/>
    <w:basedOn w:val="Normal"/>
    <w:rsid w:val="004421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6357246471">
    <w:name w:val="yiv6357246471"/>
    <w:rsid w:val="00075467"/>
  </w:style>
  <w:style w:type="paragraph" w:customStyle="1" w:styleId="yiv1286540884msonormal">
    <w:name w:val="yiv1286540884msonormal"/>
    <w:basedOn w:val="Normal"/>
    <w:rsid w:val="001848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1286540884">
    <w:name w:val="yiv1286540884"/>
    <w:rsid w:val="00184802"/>
  </w:style>
  <w:style w:type="paragraph" w:styleId="Header">
    <w:name w:val="header"/>
    <w:basedOn w:val="Normal"/>
    <w:link w:val="HeaderChar"/>
    <w:rsid w:val="00867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77F"/>
    <w:rPr>
      <w:sz w:val="24"/>
      <w:szCs w:val="24"/>
    </w:rPr>
  </w:style>
  <w:style w:type="paragraph" w:styleId="Footer">
    <w:name w:val="footer"/>
    <w:basedOn w:val="Normal"/>
    <w:link w:val="FooterChar"/>
    <w:rsid w:val="00867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7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30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Meeting Minutes</vt:lpstr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Meeting Minutes</dc:title>
  <dc:creator>Anne</dc:creator>
  <cp:lastModifiedBy>snazzaro</cp:lastModifiedBy>
  <cp:revision>2</cp:revision>
  <cp:lastPrinted>2011-11-02T16:15:00Z</cp:lastPrinted>
  <dcterms:created xsi:type="dcterms:W3CDTF">2018-06-25T12:12:00Z</dcterms:created>
  <dcterms:modified xsi:type="dcterms:W3CDTF">2018-06-25T12:12:00Z</dcterms:modified>
</cp:coreProperties>
</file>