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32" w:rsidRDefault="00B46A32" w:rsidP="00C77378">
      <w:pPr>
        <w:framePr w:hSpace="180" w:wrap="auto" w:vAnchor="text" w:hAnchor="page" w:x="701" w:y="-159"/>
      </w:pPr>
    </w:p>
    <w:p w:rsidR="00050490" w:rsidRDefault="00163CF4" w:rsidP="00C77378">
      <w:pPr>
        <w:framePr w:hSpace="180" w:wrap="auto" w:vAnchor="text" w:hAnchor="page" w:x="701" w:y="-159"/>
      </w:pPr>
      <w:r>
        <w:rPr>
          <w:noProof/>
        </w:rPr>
        <w:drawing>
          <wp:inline distT="0" distB="0" distL="0" distR="0" wp14:anchorId="790BD675" wp14:editId="562F2E6E">
            <wp:extent cx="1076325" cy="1009650"/>
            <wp:effectExtent l="0" t="0" r="0" b="0"/>
            <wp:docPr id="1" name="Picture 1" descr="townseal_BW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eal_BW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90" w:rsidRPr="0079607E" w:rsidRDefault="00050490" w:rsidP="00A303FF">
      <w:pPr>
        <w:pStyle w:val="Title"/>
        <w:ind w:right="720"/>
        <w:rPr>
          <w:w w:val="135"/>
          <w:sz w:val="36"/>
        </w:rPr>
      </w:pPr>
      <w:r w:rsidRPr="0079607E">
        <w:rPr>
          <w:w w:val="135"/>
          <w:sz w:val="36"/>
        </w:rPr>
        <w:t>TOWN OF WAYLAND</w:t>
      </w:r>
    </w:p>
    <w:p w:rsidR="00050490" w:rsidRPr="0079607E" w:rsidRDefault="00050490">
      <w:pPr>
        <w:ind w:right="720"/>
        <w:jc w:val="center"/>
        <w:rPr>
          <w:w w:val="125"/>
          <w:sz w:val="18"/>
        </w:rPr>
      </w:pPr>
      <w:r w:rsidRPr="0079607E">
        <w:rPr>
          <w:w w:val="125"/>
          <w:sz w:val="18"/>
        </w:rPr>
        <w:t>MASSACHUSETTS</w:t>
      </w:r>
    </w:p>
    <w:p w:rsidR="00050490" w:rsidRPr="0079607E" w:rsidRDefault="00050490">
      <w:pPr>
        <w:ind w:right="720"/>
        <w:jc w:val="center"/>
        <w:rPr>
          <w:w w:val="125"/>
          <w:sz w:val="18"/>
        </w:rPr>
      </w:pPr>
      <w:r w:rsidRPr="0079607E">
        <w:rPr>
          <w:w w:val="125"/>
          <w:sz w:val="18"/>
        </w:rPr>
        <w:t>01778</w:t>
      </w:r>
    </w:p>
    <w:p w:rsidR="00050490" w:rsidRPr="0079607E" w:rsidRDefault="00050490">
      <w:pPr>
        <w:pStyle w:val="Heading1"/>
        <w:ind w:right="720"/>
        <w:rPr>
          <w:w w:val="135"/>
          <w:sz w:val="36"/>
        </w:rPr>
      </w:pPr>
      <w:r w:rsidRPr="0079607E">
        <w:rPr>
          <w:w w:val="135"/>
          <w:sz w:val="36"/>
        </w:rPr>
        <w:t>BOARD OF APPEALS</w:t>
      </w:r>
    </w:p>
    <w:p w:rsidR="00050490" w:rsidRPr="0079607E" w:rsidRDefault="00050490">
      <w:pPr>
        <w:spacing w:before="4"/>
        <w:ind w:right="-360"/>
        <w:jc w:val="right"/>
        <w:rPr>
          <w:sz w:val="16"/>
        </w:rPr>
      </w:pPr>
      <w:r w:rsidRPr="0079607E">
        <w:rPr>
          <w:sz w:val="16"/>
        </w:rPr>
        <w:t>TOWN BUILDING</w:t>
      </w:r>
    </w:p>
    <w:p w:rsidR="00050490" w:rsidRPr="0079607E" w:rsidRDefault="00050490">
      <w:pPr>
        <w:spacing w:before="4"/>
        <w:ind w:right="-360"/>
        <w:jc w:val="right"/>
        <w:rPr>
          <w:sz w:val="16"/>
        </w:rPr>
      </w:pPr>
      <w:r w:rsidRPr="0079607E">
        <w:rPr>
          <w:sz w:val="16"/>
        </w:rPr>
        <w:t>41 COCHITUATE ROAD</w:t>
      </w:r>
    </w:p>
    <w:p w:rsidR="00050490" w:rsidRPr="0079607E" w:rsidRDefault="00050490">
      <w:pPr>
        <w:spacing w:before="4"/>
        <w:ind w:right="-360"/>
        <w:jc w:val="right"/>
        <w:rPr>
          <w:sz w:val="16"/>
        </w:rPr>
      </w:pPr>
      <w:r w:rsidRPr="0079607E">
        <w:rPr>
          <w:sz w:val="16"/>
        </w:rPr>
        <w:t>TELEPHONE: (508) 358-3600</w:t>
      </w:r>
    </w:p>
    <w:p w:rsidR="00050490" w:rsidRPr="0079607E" w:rsidRDefault="00050490">
      <w:pPr>
        <w:spacing w:before="4"/>
        <w:ind w:right="-360"/>
        <w:jc w:val="right"/>
        <w:rPr>
          <w:sz w:val="16"/>
        </w:rPr>
      </w:pPr>
      <w:r w:rsidRPr="0079607E">
        <w:rPr>
          <w:sz w:val="16"/>
        </w:rPr>
        <w:t>FAX: (508) 358-3606</w:t>
      </w:r>
    </w:p>
    <w:p w:rsidR="00494D90" w:rsidRPr="0079607E" w:rsidRDefault="00494D90" w:rsidP="00494D90">
      <w:pPr>
        <w:rPr>
          <w:b/>
          <w:bCs/>
          <w:color w:val="000000"/>
        </w:rPr>
      </w:pPr>
    </w:p>
    <w:p w:rsidR="0079607E" w:rsidRPr="0079607E" w:rsidRDefault="0079607E" w:rsidP="0079607E">
      <w:pPr>
        <w:spacing w:after="120"/>
        <w:jc w:val="both"/>
        <w:rPr>
          <w:sz w:val="22"/>
          <w:szCs w:val="22"/>
        </w:rPr>
      </w:pPr>
      <w:r w:rsidRPr="0079607E">
        <w:rPr>
          <w:sz w:val="22"/>
          <w:szCs w:val="22"/>
        </w:rPr>
        <w:t>*</w:t>
      </w:r>
      <w:r w:rsidRPr="0079607E">
        <w:rPr>
          <w:sz w:val="22"/>
          <w:szCs w:val="22"/>
        </w:rPr>
        <w:t xml:space="preserve">Pursuant to Governor Baker’s March 12, 2020 Order Suspending Certain Provisions of the Open Meeting Law, G.L.c.30A, §18 </w:t>
      </w:r>
      <w:r w:rsidRPr="0079607E">
        <w:rPr>
          <w:sz w:val="22"/>
          <w:szCs w:val="22"/>
        </w:rPr>
        <w:t>public hearing</w:t>
      </w:r>
      <w:r w:rsidRPr="0079607E">
        <w:rPr>
          <w:sz w:val="22"/>
          <w:szCs w:val="22"/>
        </w:rPr>
        <w:t xml:space="preserve"> in the Town of Wayland will be conducted via remote participation. Interested parties may view the </w:t>
      </w:r>
      <w:r w:rsidRPr="0079607E">
        <w:rPr>
          <w:sz w:val="22"/>
          <w:szCs w:val="22"/>
        </w:rPr>
        <w:t>Hearing</w:t>
      </w:r>
      <w:r w:rsidRPr="0079607E">
        <w:rPr>
          <w:sz w:val="22"/>
          <w:szCs w:val="22"/>
        </w:rPr>
        <w:t xml:space="preserve"> either directly through an online teleconference via Zoom or by watching the </w:t>
      </w:r>
      <w:r w:rsidRPr="0079607E">
        <w:rPr>
          <w:sz w:val="22"/>
          <w:szCs w:val="22"/>
        </w:rPr>
        <w:t>hearing</w:t>
      </w:r>
      <w:r w:rsidRPr="0079607E">
        <w:rPr>
          <w:sz w:val="22"/>
          <w:szCs w:val="22"/>
        </w:rPr>
        <w:t xml:space="preserve"> live streamed on WayCam.  Members of the public may participate by calling a designated phone number if they wish to make a comment during the proceedings. All persons who wish to make a comment will be provided an opportunity to be heard. The connection information for Zoom as well as the public comment phone number will be listed on the </w:t>
      </w:r>
      <w:r w:rsidRPr="0079607E">
        <w:rPr>
          <w:sz w:val="22"/>
          <w:szCs w:val="22"/>
        </w:rPr>
        <w:t>hearing</w:t>
      </w:r>
      <w:r w:rsidRPr="0079607E">
        <w:rPr>
          <w:sz w:val="22"/>
          <w:szCs w:val="22"/>
        </w:rPr>
        <w:t xml:space="preserve"> agenda which will be posted on the Town website and available in the Town Building lobby at least 48 hours in advance of the </w:t>
      </w:r>
      <w:r w:rsidRPr="0079607E">
        <w:rPr>
          <w:sz w:val="22"/>
          <w:szCs w:val="22"/>
        </w:rPr>
        <w:t>hearing</w:t>
      </w:r>
      <w:r w:rsidRPr="0079607E">
        <w:rPr>
          <w:sz w:val="22"/>
          <w:szCs w:val="22"/>
        </w:rPr>
        <w:t>. In addition to being live streamed, Waycam</w:t>
      </w:r>
      <w:bookmarkStart w:id="0" w:name="_GoBack"/>
      <w:bookmarkEnd w:id="0"/>
      <w:r w:rsidRPr="0079607E">
        <w:rPr>
          <w:sz w:val="22"/>
          <w:szCs w:val="22"/>
        </w:rPr>
        <w:t xml:space="preserve"> will record the </w:t>
      </w:r>
      <w:r w:rsidRPr="0079607E">
        <w:rPr>
          <w:sz w:val="22"/>
          <w:szCs w:val="22"/>
        </w:rPr>
        <w:t>hearing</w:t>
      </w:r>
      <w:r w:rsidRPr="0079607E">
        <w:rPr>
          <w:sz w:val="22"/>
          <w:szCs w:val="22"/>
        </w:rPr>
        <w:t xml:space="preserve"> and this recording will be made available to the public as soon after the meeting as is practicable.  No in-person attendance of members of the public will be permitted, but every effort will be made to ensure that the public can adequately access the proceedings.</w:t>
      </w:r>
    </w:p>
    <w:p w:rsidR="0079607E" w:rsidRDefault="0079607E" w:rsidP="0079607E">
      <w:pPr>
        <w:spacing w:before="120"/>
        <w:ind w:right="-360"/>
        <w:jc w:val="both"/>
        <w:rPr>
          <w:b/>
          <w:sz w:val="22"/>
          <w:szCs w:val="22"/>
        </w:rPr>
      </w:pPr>
    </w:p>
    <w:p w:rsidR="00050490" w:rsidRPr="0079607E" w:rsidRDefault="00050490" w:rsidP="0079607E">
      <w:pPr>
        <w:spacing w:before="120"/>
        <w:ind w:right="-360"/>
        <w:jc w:val="both"/>
        <w:rPr>
          <w:b/>
          <w:sz w:val="22"/>
          <w:szCs w:val="22"/>
        </w:rPr>
      </w:pPr>
      <w:r w:rsidRPr="0079607E">
        <w:rPr>
          <w:b/>
          <w:sz w:val="22"/>
          <w:szCs w:val="22"/>
        </w:rPr>
        <w:t>A</w:t>
      </w:r>
      <w:r w:rsidR="00D42C71" w:rsidRPr="0079607E">
        <w:rPr>
          <w:b/>
          <w:sz w:val="22"/>
          <w:szCs w:val="22"/>
        </w:rPr>
        <w:t xml:space="preserve"> public</w:t>
      </w:r>
      <w:r w:rsidR="007B5544" w:rsidRPr="0079607E">
        <w:rPr>
          <w:b/>
          <w:sz w:val="22"/>
          <w:szCs w:val="22"/>
        </w:rPr>
        <w:t xml:space="preserve"> h</w:t>
      </w:r>
      <w:r w:rsidR="00104764" w:rsidRPr="0079607E">
        <w:rPr>
          <w:b/>
          <w:sz w:val="22"/>
          <w:szCs w:val="22"/>
        </w:rPr>
        <w:t xml:space="preserve">earing will be held on </w:t>
      </w:r>
      <w:r w:rsidR="006D4557" w:rsidRPr="0079607E">
        <w:rPr>
          <w:b/>
          <w:sz w:val="22"/>
          <w:szCs w:val="22"/>
        </w:rPr>
        <w:t>Tuesday</w:t>
      </w:r>
      <w:r w:rsidR="00741A54" w:rsidRPr="0079607E">
        <w:rPr>
          <w:b/>
          <w:sz w:val="22"/>
          <w:szCs w:val="22"/>
        </w:rPr>
        <w:t xml:space="preserve"> </w:t>
      </w:r>
      <w:r w:rsidR="00494D90" w:rsidRPr="0079607E">
        <w:rPr>
          <w:b/>
          <w:sz w:val="22"/>
          <w:szCs w:val="22"/>
        </w:rPr>
        <w:t>June 16</w:t>
      </w:r>
      <w:r w:rsidR="00D053F1" w:rsidRPr="0079607E">
        <w:rPr>
          <w:b/>
          <w:sz w:val="22"/>
          <w:szCs w:val="22"/>
        </w:rPr>
        <w:t>, 2020</w:t>
      </w:r>
      <w:r w:rsidRPr="0079607E">
        <w:rPr>
          <w:b/>
          <w:sz w:val="22"/>
          <w:szCs w:val="22"/>
        </w:rPr>
        <w:t xml:space="preserve"> </w:t>
      </w:r>
      <w:r w:rsidR="0079607E" w:rsidRPr="0079607E">
        <w:rPr>
          <w:b/>
          <w:sz w:val="22"/>
          <w:szCs w:val="22"/>
        </w:rPr>
        <w:t>remotely</w:t>
      </w:r>
      <w:r w:rsidR="0079607E">
        <w:rPr>
          <w:b/>
          <w:sz w:val="22"/>
          <w:szCs w:val="22"/>
        </w:rPr>
        <w:t xml:space="preserve"> on the following application(s) at the time indicated:</w:t>
      </w:r>
    </w:p>
    <w:p w:rsidR="002F4634" w:rsidRPr="0079607E" w:rsidRDefault="002F4634" w:rsidP="00112347">
      <w:pPr>
        <w:spacing w:before="120"/>
        <w:ind w:left="-547" w:right="-360"/>
        <w:rPr>
          <w:sz w:val="22"/>
          <w:szCs w:val="22"/>
        </w:rPr>
      </w:pPr>
    </w:p>
    <w:p w:rsidR="00494D90" w:rsidRPr="0079607E" w:rsidRDefault="00494D90" w:rsidP="0012218A">
      <w:pPr>
        <w:ind w:hanging="540"/>
        <w:jc w:val="both"/>
        <w:rPr>
          <w:sz w:val="22"/>
          <w:szCs w:val="22"/>
        </w:rPr>
      </w:pPr>
      <w:r w:rsidRPr="0079607E">
        <w:rPr>
          <w:b/>
          <w:sz w:val="22"/>
          <w:szCs w:val="22"/>
        </w:rPr>
        <w:t>6</w:t>
      </w:r>
      <w:r w:rsidR="00A6419C" w:rsidRPr="0079607E">
        <w:rPr>
          <w:b/>
          <w:sz w:val="22"/>
          <w:szCs w:val="22"/>
        </w:rPr>
        <w:t>:00 pm</w:t>
      </w:r>
      <w:r w:rsidR="00342FB8" w:rsidRPr="0079607E">
        <w:rPr>
          <w:sz w:val="22"/>
          <w:szCs w:val="22"/>
        </w:rPr>
        <w:t xml:space="preserve">  </w:t>
      </w:r>
      <w:r w:rsidRPr="0079607E">
        <w:rPr>
          <w:sz w:val="22"/>
          <w:szCs w:val="22"/>
        </w:rPr>
        <w:t xml:space="preserve">      </w:t>
      </w:r>
      <w:r w:rsidR="00342FB8" w:rsidRPr="0079607E">
        <w:rPr>
          <w:sz w:val="22"/>
          <w:szCs w:val="22"/>
        </w:rPr>
        <w:t xml:space="preserve"> </w:t>
      </w:r>
      <w:r w:rsidRPr="0079607E">
        <w:rPr>
          <w:sz w:val="22"/>
          <w:szCs w:val="22"/>
        </w:rPr>
        <w:t>Zoom Test for tonight’s meeting</w:t>
      </w:r>
      <w:r w:rsidR="00342FB8" w:rsidRPr="0079607E">
        <w:rPr>
          <w:sz w:val="22"/>
          <w:szCs w:val="22"/>
        </w:rPr>
        <w:t xml:space="preserve">      </w:t>
      </w:r>
    </w:p>
    <w:p w:rsidR="00494D90" w:rsidRPr="0079607E" w:rsidRDefault="00494D90" w:rsidP="0012218A">
      <w:pPr>
        <w:ind w:hanging="540"/>
        <w:jc w:val="both"/>
        <w:rPr>
          <w:sz w:val="22"/>
          <w:szCs w:val="22"/>
        </w:rPr>
      </w:pPr>
    </w:p>
    <w:p w:rsidR="00342FB8" w:rsidRPr="0079607E" w:rsidRDefault="00494D90" w:rsidP="0012218A">
      <w:pPr>
        <w:ind w:hanging="540"/>
        <w:jc w:val="both"/>
        <w:rPr>
          <w:sz w:val="22"/>
          <w:szCs w:val="22"/>
        </w:rPr>
      </w:pPr>
      <w:r w:rsidRPr="0079607E">
        <w:rPr>
          <w:b/>
          <w:sz w:val="22"/>
          <w:szCs w:val="22"/>
        </w:rPr>
        <w:t>6:00pm</w:t>
      </w:r>
      <w:r w:rsidR="0079607E">
        <w:rPr>
          <w:sz w:val="22"/>
          <w:szCs w:val="22"/>
        </w:rPr>
        <w:t xml:space="preserve">         </w:t>
      </w:r>
      <w:r w:rsidR="00342FB8" w:rsidRPr="0079607E">
        <w:rPr>
          <w:sz w:val="22"/>
          <w:szCs w:val="22"/>
        </w:rPr>
        <w:t>-Public Comment</w:t>
      </w:r>
    </w:p>
    <w:p w:rsidR="00342FB8" w:rsidRPr="0079607E" w:rsidRDefault="00494D90" w:rsidP="0012218A">
      <w:pPr>
        <w:jc w:val="both"/>
        <w:rPr>
          <w:sz w:val="22"/>
          <w:szCs w:val="22"/>
        </w:rPr>
      </w:pPr>
      <w:r w:rsidRPr="0079607E">
        <w:rPr>
          <w:sz w:val="22"/>
          <w:szCs w:val="22"/>
        </w:rPr>
        <w:t xml:space="preserve">           </w:t>
      </w:r>
      <w:r w:rsidR="00137175" w:rsidRPr="0079607E">
        <w:rPr>
          <w:sz w:val="22"/>
          <w:szCs w:val="22"/>
        </w:rPr>
        <w:t xml:space="preserve"> </w:t>
      </w:r>
      <w:r w:rsidR="00342FB8" w:rsidRPr="0079607E">
        <w:rPr>
          <w:sz w:val="22"/>
          <w:szCs w:val="22"/>
        </w:rPr>
        <w:t>-Review/Accept Minutes</w:t>
      </w:r>
      <w:r w:rsidR="00A6419C" w:rsidRPr="0079607E">
        <w:rPr>
          <w:sz w:val="22"/>
          <w:szCs w:val="22"/>
        </w:rPr>
        <w:t xml:space="preserve">: </w:t>
      </w:r>
      <w:r w:rsidR="00A6419C" w:rsidRPr="0079607E">
        <w:rPr>
          <w:b/>
          <w:sz w:val="22"/>
          <w:szCs w:val="22"/>
        </w:rPr>
        <w:t>January 14, 2020 and January 28, 2020</w:t>
      </w:r>
      <w:r w:rsidRPr="0079607E">
        <w:rPr>
          <w:b/>
          <w:sz w:val="22"/>
          <w:szCs w:val="22"/>
        </w:rPr>
        <w:t>, February 11, 2020</w:t>
      </w:r>
    </w:p>
    <w:p w:rsidR="00342FB8" w:rsidRPr="0079607E" w:rsidRDefault="00494D90" w:rsidP="0012218A">
      <w:pPr>
        <w:jc w:val="both"/>
        <w:rPr>
          <w:sz w:val="22"/>
          <w:szCs w:val="22"/>
        </w:rPr>
      </w:pPr>
      <w:r w:rsidRPr="0079607E">
        <w:rPr>
          <w:sz w:val="22"/>
          <w:szCs w:val="22"/>
        </w:rPr>
        <w:t xml:space="preserve">           </w:t>
      </w:r>
      <w:r w:rsidR="00342FB8" w:rsidRPr="0079607E">
        <w:rPr>
          <w:sz w:val="22"/>
          <w:szCs w:val="22"/>
        </w:rPr>
        <w:t xml:space="preserve"> -Topics not reasonably anticipated by the Chair 48 hours in</w:t>
      </w:r>
    </w:p>
    <w:p w:rsidR="0079607E" w:rsidRPr="0079607E" w:rsidRDefault="00342FB8" w:rsidP="0079607E">
      <w:pPr>
        <w:ind w:left="720" w:right="-270" w:hanging="1260"/>
        <w:jc w:val="both"/>
        <w:rPr>
          <w:sz w:val="22"/>
          <w:szCs w:val="22"/>
        </w:rPr>
      </w:pPr>
      <w:r w:rsidRPr="0079607E">
        <w:rPr>
          <w:sz w:val="22"/>
          <w:szCs w:val="22"/>
        </w:rPr>
        <w:t xml:space="preserve">                         </w:t>
      </w:r>
      <w:proofErr w:type="gramStart"/>
      <w:r w:rsidRPr="0079607E">
        <w:rPr>
          <w:sz w:val="22"/>
          <w:szCs w:val="22"/>
        </w:rPr>
        <w:t>advance</w:t>
      </w:r>
      <w:proofErr w:type="gramEnd"/>
      <w:r w:rsidRPr="0079607E">
        <w:rPr>
          <w:sz w:val="22"/>
          <w:szCs w:val="22"/>
        </w:rPr>
        <w:t xml:space="preserve"> of the meeting, if any</w:t>
      </w:r>
      <w:r w:rsidR="00AC2B8E" w:rsidRPr="0079607E">
        <w:rPr>
          <w:sz w:val="22"/>
          <w:szCs w:val="22"/>
        </w:rPr>
        <w:t>.</w:t>
      </w:r>
    </w:p>
    <w:p w:rsidR="0079607E" w:rsidRPr="0079607E" w:rsidRDefault="0079607E" w:rsidP="0079607E">
      <w:pPr>
        <w:ind w:left="720" w:right="-270" w:hanging="1260"/>
        <w:jc w:val="both"/>
        <w:rPr>
          <w:sz w:val="22"/>
          <w:szCs w:val="22"/>
        </w:rPr>
      </w:pPr>
    </w:p>
    <w:p w:rsidR="003A3CA2" w:rsidRPr="0079607E" w:rsidRDefault="00494D90" w:rsidP="0079607E">
      <w:pPr>
        <w:ind w:left="720" w:right="-270" w:hanging="1260"/>
        <w:jc w:val="both"/>
        <w:rPr>
          <w:sz w:val="22"/>
          <w:szCs w:val="22"/>
        </w:rPr>
      </w:pPr>
      <w:r w:rsidRPr="0079607E">
        <w:rPr>
          <w:b/>
          <w:sz w:val="22"/>
          <w:szCs w:val="22"/>
        </w:rPr>
        <w:t>6:00</w:t>
      </w:r>
      <w:r w:rsidR="00A6419C" w:rsidRPr="0079607E">
        <w:rPr>
          <w:b/>
          <w:sz w:val="22"/>
          <w:szCs w:val="22"/>
        </w:rPr>
        <w:t xml:space="preserve"> pm</w:t>
      </w:r>
      <w:r w:rsidR="00437221" w:rsidRPr="0079607E">
        <w:rPr>
          <w:sz w:val="22"/>
          <w:szCs w:val="22"/>
        </w:rPr>
        <w:t xml:space="preserve">     </w:t>
      </w:r>
      <w:r w:rsidRPr="0079607E">
        <w:rPr>
          <w:sz w:val="22"/>
          <w:szCs w:val="22"/>
        </w:rPr>
        <w:t xml:space="preserve">  Application of Bob Liotine (Alewife Construction Services) for Loring L. Stevens (owner); for any necessary approvals, findings, special permits and/or variances as may be required in order to construct a garage addition to a preexisting nonconforming single family dwelling (side yard setback) under the Town of Wayland Zoning By-Laws Chapter 198; including but not limited to: Sections 104.2, 201, 203, 401.1.3, 703.2, Article 8 and §198 Attachment 1 Table of Dimensional Requirements. The property is located at </w:t>
      </w:r>
      <w:r w:rsidRPr="0079607E">
        <w:rPr>
          <w:b/>
          <w:sz w:val="22"/>
          <w:szCs w:val="22"/>
        </w:rPr>
        <w:t>17 Rich Valley Road</w:t>
      </w:r>
      <w:r w:rsidRPr="0079607E">
        <w:rPr>
          <w:sz w:val="22"/>
          <w:szCs w:val="22"/>
        </w:rPr>
        <w:t xml:space="preserve"> which is in the R-40 Zoning District. </w:t>
      </w:r>
      <w:r w:rsidRPr="0079607E">
        <w:rPr>
          <w:b/>
          <w:sz w:val="22"/>
          <w:szCs w:val="22"/>
        </w:rPr>
        <w:t>Case #20-05.</w:t>
      </w:r>
      <w:r w:rsidRPr="0079607E">
        <w:rPr>
          <w:sz w:val="22"/>
          <w:szCs w:val="22"/>
        </w:rPr>
        <w:t xml:space="preserve"> (Cont. 3/10/20)</w:t>
      </w:r>
    </w:p>
    <w:p w:rsidR="003A3CA2" w:rsidRPr="0079607E" w:rsidRDefault="003A3CA2" w:rsidP="004B6718">
      <w:pPr>
        <w:ind w:left="720" w:right="-540" w:hanging="1260"/>
        <w:jc w:val="both"/>
      </w:pPr>
    </w:p>
    <w:p w:rsidR="0079607E" w:rsidRPr="0079607E" w:rsidRDefault="00050490" w:rsidP="0079607E">
      <w:pPr>
        <w:pStyle w:val="BodyText"/>
        <w:ind w:right="-720"/>
        <w:jc w:val="both"/>
        <w:rPr>
          <w:rFonts w:ascii="Times New Roman" w:hAnsi="Times New Roman"/>
          <w:b/>
          <w:sz w:val="16"/>
          <w:szCs w:val="16"/>
        </w:rPr>
      </w:pPr>
      <w:r w:rsidRPr="0079607E">
        <w:rPr>
          <w:rFonts w:ascii="Times New Roman" w:hAnsi="Times New Roman"/>
          <w:b/>
          <w:sz w:val="16"/>
          <w:szCs w:val="16"/>
        </w:rPr>
        <w:t>At the conclusion of the hearings on the aforementioned applications, the Board may then meet for the purpose of deciding on or deliberating toward a decision on any applications previously heard by it and to which no decision has yet been filed or any other public business before the Board.</w:t>
      </w:r>
    </w:p>
    <w:p w:rsidR="0079607E" w:rsidRDefault="0079607E" w:rsidP="0079607E">
      <w:pPr>
        <w:pStyle w:val="BodyText"/>
        <w:ind w:right="-720"/>
        <w:jc w:val="center"/>
        <w:rPr>
          <w:rFonts w:ascii="Times New Roman" w:hAnsi="Times New Roman"/>
          <w:b/>
          <w:sz w:val="20"/>
        </w:rPr>
      </w:pPr>
    </w:p>
    <w:p w:rsidR="0079607E" w:rsidRDefault="00050490" w:rsidP="0079607E">
      <w:pPr>
        <w:pStyle w:val="BodyText"/>
        <w:ind w:right="-720"/>
        <w:jc w:val="center"/>
        <w:rPr>
          <w:rFonts w:ascii="Times New Roman" w:hAnsi="Times New Roman"/>
          <w:b/>
          <w:sz w:val="20"/>
        </w:rPr>
      </w:pPr>
      <w:r w:rsidRPr="0079607E">
        <w:rPr>
          <w:rFonts w:ascii="Times New Roman" w:hAnsi="Times New Roman"/>
          <w:b/>
          <w:sz w:val="20"/>
        </w:rPr>
        <w:t>BOARD OF APPEALS</w:t>
      </w:r>
    </w:p>
    <w:p w:rsidR="00A303FF" w:rsidRPr="0079607E" w:rsidRDefault="008A4028" w:rsidP="0079607E">
      <w:pPr>
        <w:pStyle w:val="BodyText"/>
        <w:ind w:right="-720"/>
        <w:jc w:val="center"/>
        <w:rPr>
          <w:rFonts w:ascii="Times New Roman" w:hAnsi="Times New Roman"/>
          <w:sz w:val="20"/>
        </w:rPr>
      </w:pPr>
      <w:r w:rsidRPr="0079607E">
        <w:rPr>
          <w:rFonts w:ascii="Times New Roman" w:hAnsi="Times New Roman"/>
          <w:sz w:val="20"/>
        </w:rPr>
        <w:t xml:space="preserve">Aida Gennis, Thomas White, David Katz, Jim Grumbach, Shaunt Sarian, Evans Huber, </w:t>
      </w:r>
    </w:p>
    <w:p w:rsidR="00B4114F" w:rsidRPr="0079607E" w:rsidRDefault="008A4028" w:rsidP="00C51141">
      <w:pPr>
        <w:tabs>
          <w:tab w:val="left" w:pos="3675"/>
        </w:tabs>
        <w:jc w:val="center"/>
        <w:rPr>
          <w:sz w:val="20"/>
          <w:szCs w:val="20"/>
        </w:rPr>
      </w:pPr>
      <w:r w:rsidRPr="0079607E">
        <w:rPr>
          <w:sz w:val="20"/>
          <w:szCs w:val="20"/>
        </w:rPr>
        <w:t>Robert Farrington, Joshua Wernig.</w:t>
      </w:r>
      <w:r w:rsidR="002D1C64" w:rsidRPr="0079607E">
        <w:rPr>
          <w:sz w:val="20"/>
          <w:szCs w:val="20"/>
        </w:rPr>
        <w:tab/>
      </w:r>
    </w:p>
    <w:sectPr w:rsidR="00B4114F" w:rsidRPr="0079607E" w:rsidSect="00991FFF"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35" w:rsidRDefault="002D1335" w:rsidP="007613D5">
      <w:r>
        <w:separator/>
      </w:r>
    </w:p>
  </w:endnote>
  <w:endnote w:type="continuationSeparator" w:id="0">
    <w:p w:rsidR="002D1335" w:rsidRDefault="002D1335" w:rsidP="0076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35" w:rsidRDefault="002D1335" w:rsidP="007613D5">
      <w:r>
        <w:separator/>
      </w:r>
    </w:p>
  </w:footnote>
  <w:footnote w:type="continuationSeparator" w:id="0">
    <w:p w:rsidR="002D1335" w:rsidRDefault="002D1335" w:rsidP="0076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FF" w:rsidRDefault="00991FFF" w:rsidP="00991FFF">
    <w:pPr>
      <w:ind w:righ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71"/>
    <w:rsid w:val="00005068"/>
    <w:rsid w:val="0003035A"/>
    <w:rsid w:val="00050490"/>
    <w:rsid w:val="0006592A"/>
    <w:rsid w:val="000758E0"/>
    <w:rsid w:val="0009314A"/>
    <w:rsid w:val="000B6D48"/>
    <w:rsid w:val="000C308F"/>
    <w:rsid w:val="000D1C25"/>
    <w:rsid w:val="000F1493"/>
    <w:rsid w:val="00102879"/>
    <w:rsid w:val="00104764"/>
    <w:rsid w:val="00105E1F"/>
    <w:rsid w:val="00112347"/>
    <w:rsid w:val="00114CE4"/>
    <w:rsid w:val="0012218A"/>
    <w:rsid w:val="001250CF"/>
    <w:rsid w:val="001275F4"/>
    <w:rsid w:val="00137175"/>
    <w:rsid w:val="00141234"/>
    <w:rsid w:val="001416CD"/>
    <w:rsid w:val="00143460"/>
    <w:rsid w:val="001503C1"/>
    <w:rsid w:val="00151EC5"/>
    <w:rsid w:val="00161F77"/>
    <w:rsid w:val="001633C8"/>
    <w:rsid w:val="00163CF4"/>
    <w:rsid w:val="00184FBF"/>
    <w:rsid w:val="00185043"/>
    <w:rsid w:val="001A0FB4"/>
    <w:rsid w:val="001A5E6A"/>
    <w:rsid w:val="001A6944"/>
    <w:rsid w:val="001C0296"/>
    <w:rsid w:val="001D47F0"/>
    <w:rsid w:val="001E0A08"/>
    <w:rsid w:val="00211F8F"/>
    <w:rsid w:val="00247456"/>
    <w:rsid w:val="00252244"/>
    <w:rsid w:val="002536ED"/>
    <w:rsid w:val="0026003A"/>
    <w:rsid w:val="00267575"/>
    <w:rsid w:val="002678A8"/>
    <w:rsid w:val="0028521C"/>
    <w:rsid w:val="00287F61"/>
    <w:rsid w:val="002974D2"/>
    <w:rsid w:val="002A5B74"/>
    <w:rsid w:val="002B4D2E"/>
    <w:rsid w:val="002B6C04"/>
    <w:rsid w:val="002C1BD2"/>
    <w:rsid w:val="002D0DD1"/>
    <w:rsid w:val="002D1335"/>
    <w:rsid w:val="002D1754"/>
    <w:rsid w:val="002D1C64"/>
    <w:rsid w:val="002F4634"/>
    <w:rsid w:val="002F62CF"/>
    <w:rsid w:val="002F7121"/>
    <w:rsid w:val="00303173"/>
    <w:rsid w:val="003046C1"/>
    <w:rsid w:val="0030669A"/>
    <w:rsid w:val="00313431"/>
    <w:rsid w:val="003243AD"/>
    <w:rsid w:val="00331FF9"/>
    <w:rsid w:val="003358A5"/>
    <w:rsid w:val="00337240"/>
    <w:rsid w:val="00342FB8"/>
    <w:rsid w:val="00365A49"/>
    <w:rsid w:val="00380B50"/>
    <w:rsid w:val="00382F73"/>
    <w:rsid w:val="003A3CA2"/>
    <w:rsid w:val="003C29FE"/>
    <w:rsid w:val="003E554E"/>
    <w:rsid w:val="0041792E"/>
    <w:rsid w:val="00422DA7"/>
    <w:rsid w:val="00425507"/>
    <w:rsid w:val="00426CD3"/>
    <w:rsid w:val="004359E7"/>
    <w:rsid w:val="00437221"/>
    <w:rsid w:val="0044343A"/>
    <w:rsid w:val="004521F1"/>
    <w:rsid w:val="00466479"/>
    <w:rsid w:val="0047034A"/>
    <w:rsid w:val="00471B8E"/>
    <w:rsid w:val="00480E48"/>
    <w:rsid w:val="00494D90"/>
    <w:rsid w:val="0049631B"/>
    <w:rsid w:val="004B5FC5"/>
    <w:rsid w:val="004B6718"/>
    <w:rsid w:val="004C1BDA"/>
    <w:rsid w:val="004C3795"/>
    <w:rsid w:val="004D3D85"/>
    <w:rsid w:val="004E74E1"/>
    <w:rsid w:val="004E7D4C"/>
    <w:rsid w:val="00500AD1"/>
    <w:rsid w:val="005034BB"/>
    <w:rsid w:val="00504564"/>
    <w:rsid w:val="005226AF"/>
    <w:rsid w:val="00531991"/>
    <w:rsid w:val="00532D38"/>
    <w:rsid w:val="00544AAA"/>
    <w:rsid w:val="00550B2E"/>
    <w:rsid w:val="00556552"/>
    <w:rsid w:val="00560DF7"/>
    <w:rsid w:val="00563884"/>
    <w:rsid w:val="005709EF"/>
    <w:rsid w:val="0057507A"/>
    <w:rsid w:val="005A1FDA"/>
    <w:rsid w:val="005A54AC"/>
    <w:rsid w:val="005A6F4C"/>
    <w:rsid w:val="005B1B5C"/>
    <w:rsid w:val="005C3603"/>
    <w:rsid w:val="005C3FA1"/>
    <w:rsid w:val="005D635F"/>
    <w:rsid w:val="005D6E6B"/>
    <w:rsid w:val="005E694B"/>
    <w:rsid w:val="005F2F19"/>
    <w:rsid w:val="005F3574"/>
    <w:rsid w:val="00604EEC"/>
    <w:rsid w:val="00612AD9"/>
    <w:rsid w:val="00616D27"/>
    <w:rsid w:val="00624DBC"/>
    <w:rsid w:val="00637AA2"/>
    <w:rsid w:val="00647BAB"/>
    <w:rsid w:val="006509DA"/>
    <w:rsid w:val="006566A1"/>
    <w:rsid w:val="00681D54"/>
    <w:rsid w:val="006833E2"/>
    <w:rsid w:val="00691125"/>
    <w:rsid w:val="006B0FAF"/>
    <w:rsid w:val="006C3071"/>
    <w:rsid w:val="006C5E7F"/>
    <w:rsid w:val="006C62F6"/>
    <w:rsid w:val="006D1007"/>
    <w:rsid w:val="006D4557"/>
    <w:rsid w:val="006D6304"/>
    <w:rsid w:val="006F5BD6"/>
    <w:rsid w:val="00714874"/>
    <w:rsid w:val="00741A54"/>
    <w:rsid w:val="007422D9"/>
    <w:rsid w:val="007435B7"/>
    <w:rsid w:val="007452B5"/>
    <w:rsid w:val="00757AAB"/>
    <w:rsid w:val="007613D5"/>
    <w:rsid w:val="007633C4"/>
    <w:rsid w:val="00767F4A"/>
    <w:rsid w:val="00780079"/>
    <w:rsid w:val="007869B7"/>
    <w:rsid w:val="0079607E"/>
    <w:rsid w:val="007A53B2"/>
    <w:rsid w:val="007A5A92"/>
    <w:rsid w:val="007B5544"/>
    <w:rsid w:val="007C4172"/>
    <w:rsid w:val="007D3AD0"/>
    <w:rsid w:val="007D7B50"/>
    <w:rsid w:val="007E2630"/>
    <w:rsid w:val="007E33D5"/>
    <w:rsid w:val="00815B94"/>
    <w:rsid w:val="00833FB4"/>
    <w:rsid w:val="00841BCF"/>
    <w:rsid w:val="008440B5"/>
    <w:rsid w:val="0085748C"/>
    <w:rsid w:val="00871B91"/>
    <w:rsid w:val="00872D90"/>
    <w:rsid w:val="00894527"/>
    <w:rsid w:val="00895AA8"/>
    <w:rsid w:val="008A4028"/>
    <w:rsid w:val="008B297F"/>
    <w:rsid w:val="008C3028"/>
    <w:rsid w:val="008D734D"/>
    <w:rsid w:val="008E19D3"/>
    <w:rsid w:val="008F035D"/>
    <w:rsid w:val="008F38FE"/>
    <w:rsid w:val="008F7785"/>
    <w:rsid w:val="00900389"/>
    <w:rsid w:val="009125C0"/>
    <w:rsid w:val="00913235"/>
    <w:rsid w:val="009216E3"/>
    <w:rsid w:val="00925FF0"/>
    <w:rsid w:val="00930227"/>
    <w:rsid w:val="00935F4F"/>
    <w:rsid w:val="00941715"/>
    <w:rsid w:val="00953E54"/>
    <w:rsid w:val="00960DE6"/>
    <w:rsid w:val="00962594"/>
    <w:rsid w:val="0097013F"/>
    <w:rsid w:val="00974F4F"/>
    <w:rsid w:val="00976D7B"/>
    <w:rsid w:val="009811DF"/>
    <w:rsid w:val="00983C44"/>
    <w:rsid w:val="00991FFF"/>
    <w:rsid w:val="009A1F91"/>
    <w:rsid w:val="009A63BA"/>
    <w:rsid w:val="009A644C"/>
    <w:rsid w:val="009B18FD"/>
    <w:rsid w:val="009D64A1"/>
    <w:rsid w:val="009E2D3E"/>
    <w:rsid w:val="009E4653"/>
    <w:rsid w:val="009E7DAC"/>
    <w:rsid w:val="009E7EC0"/>
    <w:rsid w:val="00A04ECA"/>
    <w:rsid w:val="00A13ED4"/>
    <w:rsid w:val="00A27556"/>
    <w:rsid w:val="00A303FF"/>
    <w:rsid w:val="00A3484F"/>
    <w:rsid w:val="00A4738E"/>
    <w:rsid w:val="00A5064A"/>
    <w:rsid w:val="00A6419C"/>
    <w:rsid w:val="00A8557D"/>
    <w:rsid w:val="00A87F6A"/>
    <w:rsid w:val="00A93D32"/>
    <w:rsid w:val="00AA634D"/>
    <w:rsid w:val="00AB0E38"/>
    <w:rsid w:val="00AB4FF7"/>
    <w:rsid w:val="00AB5240"/>
    <w:rsid w:val="00AB5C64"/>
    <w:rsid w:val="00AB61AA"/>
    <w:rsid w:val="00AB64B2"/>
    <w:rsid w:val="00AC1024"/>
    <w:rsid w:val="00AC2B8E"/>
    <w:rsid w:val="00AD061F"/>
    <w:rsid w:val="00AD5A7A"/>
    <w:rsid w:val="00B00ED7"/>
    <w:rsid w:val="00B053BF"/>
    <w:rsid w:val="00B075DB"/>
    <w:rsid w:val="00B11DD7"/>
    <w:rsid w:val="00B23EBB"/>
    <w:rsid w:val="00B4114F"/>
    <w:rsid w:val="00B4304B"/>
    <w:rsid w:val="00B4500C"/>
    <w:rsid w:val="00B46A32"/>
    <w:rsid w:val="00B566C9"/>
    <w:rsid w:val="00B57DA8"/>
    <w:rsid w:val="00B74D8B"/>
    <w:rsid w:val="00B76473"/>
    <w:rsid w:val="00B94867"/>
    <w:rsid w:val="00BA3200"/>
    <w:rsid w:val="00BA7587"/>
    <w:rsid w:val="00BB2AB6"/>
    <w:rsid w:val="00BB335E"/>
    <w:rsid w:val="00BB5584"/>
    <w:rsid w:val="00BF7260"/>
    <w:rsid w:val="00BF7C00"/>
    <w:rsid w:val="00C05A47"/>
    <w:rsid w:val="00C174BA"/>
    <w:rsid w:val="00C23808"/>
    <w:rsid w:val="00C2517E"/>
    <w:rsid w:val="00C32E1D"/>
    <w:rsid w:val="00C437F6"/>
    <w:rsid w:val="00C50337"/>
    <w:rsid w:val="00C51141"/>
    <w:rsid w:val="00C61933"/>
    <w:rsid w:val="00C7183A"/>
    <w:rsid w:val="00C75CB3"/>
    <w:rsid w:val="00C77378"/>
    <w:rsid w:val="00C81C15"/>
    <w:rsid w:val="00CB0D01"/>
    <w:rsid w:val="00CB4C91"/>
    <w:rsid w:val="00CB7AA5"/>
    <w:rsid w:val="00CC0670"/>
    <w:rsid w:val="00CC23F7"/>
    <w:rsid w:val="00CD408B"/>
    <w:rsid w:val="00D053F1"/>
    <w:rsid w:val="00D302BD"/>
    <w:rsid w:val="00D42C71"/>
    <w:rsid w:val="00D45BA7"/>
    <w:rsid w:val="00D46B74"/>
    <w:rsid w:val="00D5605D"/>
    <w:rsid w:val="00D70C55"/>
    <w:rsid w:val="00D773E6"/>
    <w:rsid w:val="00D81319"/>
    <w:rsid w:val="00D83458"/>
    <w:rsid w:val="00D86837"/>
    <w:rsid w:val="00D86B1F"/>
    <w:rsid w:val="00D872ED"/>
    <w:rsid w:val="00D92403"/>
    <w:rsid w:val="00D937C7"/>
    <w:rsid w:val="00D95B3B"/>
    <w:rsid w:val="00DB05C7"/>
    <w:rsid w:val="00DE6E54"/>
    <w:rsid w:val="00DF2F00"/>
    <w:rsid w:val="00DF321B"/>
    <w:rsid w:val="00E00650"/>
    <w:rsid w:val="00E00E9A"/>
    <w:rsid w:val="00E037F0"/>
    <w:rsid w:val="00E05CB0"/>
    <w:rsid w:val="00E21317"/>
    <w:rsid w:val="00E4719E"/>
    <w:rsid w:val="00E52041"/>
    <w:rsid w:val="00E551FC"/>
    <w:rsid w:val="00E71D5B"/>
    <w:rsid w:val="00E7664D"/>
    <w:rsid w:val="00E84EA0"/>
    <w:rsid w:val="00EA7A0F"/>
    <w:rsid w:val="00EB3CCE"/>
    <w:rsid w:val="00EB4821"/>
    <w:rsid w:val="00EB6F45"/>
    <w:rsid w:val="00ED3DB1"/>
    <w:rsid w:val="00EF1255"/>
    <w:rsid w:val="00EF5612"/>
    <w:rsid w:val="00EF5618"/>
    <w:rsid w:val="00F04028"/>
    <w:rsid w:val="00F20B87"/>
    <w:rsid w:val="00F3466F"/>
    <w:rsid w:val="00FA34C1"/>
    <w:rsid w:val="00FB1506"/>
    <w:rsid w:val="00FB4393"/>
    <w:rsid w:val="00FC16C0"/>
    <w:rsid w:val="00FE291F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4F5A97EF"/>
  <w15:docId w15:val="{5643EC82-B054-4D31-84F5-EAB0875B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  <w:szCs w:val="20"/>
    </w:rPr>
  </w:style>
  <w:style w:type="paragraph" w:styleId="BodyText">
    <w:name w:val="Body Text"/>
    <w:basedOn w:val="Normal"/>
    <w:semiHidden/>
    <w:pPr>
      <w:ind w:right="-360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37F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E037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C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94B2-7A7F-4D18-8A73-7E886419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Wayland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NBadger</dc:creator>
  <cp:lastModifiedBy>Leshore, April</cp:lastModifiedBy>
  <cp:revision>6</cp:revision>
  <cp:lastPrinted>2020-06-04T19:59:00Z</cp:lastPrinted>
  <dcterms:created xsi:type="dcterms:W3CDTF">2020-06-04T19:49:00Z</dcterms:created>
  <dcterms:modified xsi:type="dcterms:W3CDTF">2020-06-05T14:00:00Z</dcterms:modified>
</cp:coreProperties>
</file>