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5C0" w:rsidRPr="00504B33" w:rsidRDefault="00FA35C0" w:rsidP="00FA35C0">
      <w:pPr>
        <w:jc w:val="center"/>
        <w:rPr>
          <w:b/>
          <w:sz w:val="28"/>
          <w:szCs w:val="28"/>
          <w:u w:val="single"/>
        </w:rPr>
      </w:pPr>
      <w:bookmarkStart w:id="0" w:name="_GoBack"/>
      <w:bookmarkEnd w:id="0"/>
      <w:r w:rsidRPr="00504B33">
        <w:rPr>
          <w:b/>
          <w:sz w:val="28"/>
          <w:szCs w:val="28"/>
          <w:u w:val="single"/>
        </w:rPr>
        <w:t>MEETING NOTICE</w:t>
      </w:r>
    </w:p>
    <w:p w:rsidR="00FA35C0" w:rsidRDefault="00D77E22" w:rsidP="00FA35C0">
      <w:pPr>
        <w:jc w:val="center"/>
        <w:rPr>
          <w:b/>
          <w:sz w:val="28"/>
          <w:szCs w:val="28"/>
        </w:rPr>
      </w:pPr>
      <w:r>
        <w:rPr>
          <w:b/>
          <w:sz w:val="28"/>
          <w:szCs w:val="28"/>
        </w:rPr>
        <w:t>TOWN OF WAYLAND</w:t>
      </w:r>
    </w:p>
    <w:p w:rsidR="000069B6" w:rsidRDefault="007C0225" w:rsidP="00FA35C0">
      <w:pPr>
        <w:jc w:val="center"/>
        <w:rPr>
          <w:b/>
          <w:i/>
          <w:sz w:val="22"/>
          <w:szCs w:val="22"/>
        </w:rPr>
      </w:pPr>
      <w:r>
        <w:rPr>
          <w:b/>
          <w:i/>
          <w:sz w:val="22"/>
          <w:szCs w:val="22"/>
        </w:rPr>
        <w:t>(As r</w:t>
      </w:r>
      <w:r w:rsidR="000069B6" w:rsidRPr="007C0225">
        <w:rPr>
          <w:b/>
          <w:i/>
          <w:sz w:val="22"/>
          <w:szCs w:val="22"/>
        </w:rPr>
        <w:t>equired by MGL Chapter 30</w:t>
      </w:r>
      <w:r w:rsidR="00CE051B">
        <w:rPr>
          <w:b/>
          <w:i/>
          <w:sz w:val="22"/>
          <w:szCs w:val="22"/>
        </w:rPr>
        <w:t>A</w:t>
      </w:r>
      <w:r w:rsidR="000069B6" w:rsidRPr="007C0225">
        <w:rPr>
          <w:b/>
          <w:i/>
          <w:sz w:val="22"/>
          <w:szCs w:val="22"/>
        </w:rPr>
        <w:t>, sections 18-25)</w:t>
      </w:r>
    </w:p>
    <w:p w:rsidR="00CE051B" w:rsidRDefault="00CE051B" w:rsidP="00FA35C0">
      <w:pPr>
        <w:jc w:val="center"/>
        <w:rPr>
          <w:b/>
          <w:i/>
          <w:sz w:val="22"/>
          <w:szCs w:val="22"/>
        </w:rPr>
      </w:pPr>
    </w:p>
    <w:p w:rsidR="00CE051B" w:rsidRPr="00D77E22" w:rsidRDefault="00CE051B" w:rsidP="00D77E22">
      <w:pPr>
        <w:jc w:val="center"/>
        <w:rPr>
          <w:b/>
          <w:i/>
          <w:sz w:val="28"/>
          <w:szCs w:val="28"/>
        </w:rPr>
      </w:pPr>
      <w:r w:rsidRPr="00CE051B">
        <w:rPr>
          <w:b/>
          <w:i/>
          <w:sz w:val="28"/>
          <w:szCs w:val="28"/>
        </w:rPr>
        <w:t xml:space="preserve">Please email all meeting notices to </w:t>
      </w:r>
      <w:hyperlink r:id="rId5" w:history="1">
        <w:r w:rsidR="00D77E22" w:rsidRPr="006F71FD">
          <w:rPr>
            <w:rStyle w:val="Hyperlink"/>
            <w:b/>
            <w:i/>
            <w:sz w:val="28"/>
            <w:szCs w:val="28"/>
          </w:rPr>
          <w:t>townclerk@wayland.ma.us</w:t>
        </w:r>
      </w:hyperlink>
    </w:p>
    <w:p w:rsidR="00CE051B" w:rsidRPr="007C0225" w:rsidRDefault="00CE051B" w:rsidP="00FA35C0">
      <w:pPr>
        <w:jc w:val="center"/>
        <w:rPr>
          <w:b/>
          <w:i/>
          <w:sz w:val="22"/>
          <w:szCs w:val="22"/>
        </w:rPr>
      </w:pPr>
    </w:p>
    <w:p w:rsidR="00FA35C0" w:rsidRPr="005C4BF5" w:rsidRDefault="00FA35C0" w:rsidP="00FA35C0">
      <w:pPr>
        <w:jc w:val="center"/>
        <w:rPr>
          <w:b/>
          <w:u w:val="single"/>
        </w:rPr>
      </w:pPr>
      <w:r w:rsidRPr="005C4BF5">
        <w:tab/>
      </w:r>
      <w:r w:rsidRPr="005C4BF5">
        <w:tab/>
      </w:r>
      <w:r w:rsidRPr="005C4BF5">
        <w:tab/>
      </w:r>
      <w:r w:rsidRPr="005C4BF5">
        <w:tab/>
      </w:r>
      <w:r w:rsidRPr="005C4BF5">
        <w:tab/>
      </w:r>
      <w:r w:rsidRPr="005C4BF5">
        <w:tab/>
      </w:r>
      <w:r w:rsidRPr="005C4BF5">
        <w:tab/>
      </w:r>
      <w:r w:rsidRPr="005C4BF5">
        <w:tab/>
      </w:r>
      <w:r w:rsidRPr="005C4BF5">
        <w:tab/>
      </w:r>
      <w:r w:rsidR="009818E9" w:rsidRPr="005C4BF5">
        <w:tab/>
      </w:r>
      <w:r w:rsidRPr="005C4BF5">
        <w:rPr>
          <w:b/>
          <w:u w:val="single"/>
        </w:rPr>
        <w:t>Town Clerk Date Stamp</w:t>
      </w:r>
    </w:p>
    <w:p w:rsidR="00FA35C0" w:rsidRPr="005C4BF5" w:rsidRDefault="00FA35C0" w:rsidP="00FA35C0"/>
    <w:p w:rsidR="00E64971" w:rsidRDefault="00E64971" w:rsidP="00FA35C0">
      <w:pPr>
        <w:rPr>
          <w:b/>
        </w:rPr>
      </w:pPr>
    </w:p>
    <w:p w:rsidR="00E64971" w:rsidRDefault="00E64971" w:rsidP="00FA35C0">
      <w:pPr>
        <w:rPr>
          <w:b/>
        </w:rPr>
      </w:pPr>
    </w:p>
    <w:p w:rsidR="00FA35C0" w:rsidRPr="005C4BF5" w:rsidRDefault="00FA35C0" w:rsidP="00FA35C0">
      <w:r w:rsidRPr="005C4BF5">
        <w:rPr>
          <w:b/>
        </w:rPr>
        <w:t>Board/Committee Name:</w:t>
      </w:r>
      <w:r w:rsidR="00AE3D45">
        <w:rPr>
          <w:b/>
        </w:rPr>
        <w:t xml:space="preserve"> </w:t>
      </w:r>
      <w:r w:rsidR="004158E5">
        <w:rPr>
          <w:b/>
        </w:rPr>
        <w:t xml:space="preserve">Wayland </w:t>
      </w:r>
      <w:r w:rsidR="00AE3D45">
        <w:rPr>
          <w:b/>
        </w:rPr>
        <w:t>Zoning Board of Appeals</w:t>
      </w:r>
    </w:p>
    <w:p w:rsidR="00FA35C0" w:rsidRPr="005C4BF5" w:rsidRDefault="00FA35C0" w:rsidP="00FA35C0"/>
    <w:p w:rsidR="00FA35C0" w:rsidRPr="005C4BF5" w:rsidRDefault="00FA35C0" w:rsidP="00FA35C0">
      <w:r w:rsidRPr="005C4BF5">
        <w:rPr>
          <w:b/>
        </w:rPr>
        <w:t>Da</w:t>
      </w:r>
      <w:r w:rsidR="00B0371C" w:rsidRPr="005C4BF5">
        <w:rPr>
          <w:b/>
        </w:rPr>
        <w:t>y/Date:</w:t>
      </w:r>
      <w:r w:rsidR="00AE3D45">
        <w:t xml:space="preserve"> </w:t>
      </w:r>
      <w:r w:rsidR="00AE3D45">
        <w:rPr>
          <w:b/>
        </w:rPr>
        <w:t>Wednesday November 9</w:t>
      </w:r>
      <w:r w:rsidR="00AE3D45" w:rsidRPr="00AE3D45">
        <w:rPr>
          <w:b/>
          <w:vertAlign w:val="superscript"/>
        </w:rPr>
        <w:t>th</w:t>
      </w:r>
      <w:r w:rsidR="00AE3D45">
        <w:rPr>
          <w:b/>
        </w:rPr>
        <w:t>, 2022</w:t>
      </w:r>
      <w:r w:rsidR="005B40A4">
        <w:tab/>
      </w:r>
      <w:r w:rsidR="005B40A4">
        <w:tab/>
      </w:r>
    </w:p>
    <w:p w:rsidR="00FA35C0" w:rsidRPr="005C4BF5" w:rsidRDefault="00E64971" w:rsidP="00FA35C0">
      <w:r>
        <w:tab/>
      </w:r>
      <w:r>
        <w:tab/>
      </w:r>
      <w:r>
        <w:tab/>
      </w:r>
      <w:r>
        <w:tab/>
      </w:r>
    </w:p>
    <w:p w:rsidR="00FA35C0" w:rsidRPr="00AE3D45" w:rsidRDefault="00FA35C0" w:rsidP="00FA35C0">
      <w:pPr>
        <w:rPr>
          <w:b/>
        </w:rPr>
      </w:pPr>
      <w:r w:rsidRPr="005C4BF5">
        <w:rPr>
          <w:b/>
        </w:rPr>
        <w:t>Time of Meeting</w:t>
      </w:r>
      <w:r w:rsidR="00AE3D45">
        <w:t xml:space="preserve">: </w:t>
      </w:r>
      <w:r w:rsidR="00AE3D45">
        <w:rPr>
          <w:b/>
        </w:rPr>
        <w:t>7:00 p.m.</w:t>
      </w:r>
    </w:p>
    <w:p w:rsidR="00FA35C0" w:rsidRPr="005C4BF5" w:rsidRDefault="00FA35C0" w:rsidP="00FA35C0"/>
    <w:p w:rsidR="00FA35C0" w:rsidRPr="005C4BF5" w:rsidRDefault="00FA35C0" w:rsidP="00FA35C0">
      <w:r w:rsidRPr="005C4BF5">
        <w:rPr>
          <w:b/>
        </w:rPr>
        <w:t>Location:</w:t>
      </w:r>
      <w:r w:rsidR="00AE3D45">
        <w:rPr>
          <w:b/>
        </w:rPr>
        <w:t xml:space="preserve"> Wayland Town Building</w:t>
      </w:r>
      <w:r w:rsidR="005B40A4">
        <w:tab/>
      </w:r>
      <w:r w:rsidR="005B40A4">
        <w:tab/>
      </w:r>
    </w:p>
    <w:p w:rsidR="00FA35C0" w:rsidRPr="005C4BF5" w:rsidRDefault="00FA35C0" w:rsidP="00FA35C0"/>
    <w:p w:rsidR="009818E9" w:rsidRPr="005C4BF5" w:rsidRDefault="009818E9" w:rsidP="00137956">
      <w:pPr>
        <w:jc w:val="center"/>
      </w:pPr>
      <w:r w:rsidRPr="005C4BF5">
        <w:rPr>
          <w:b/>
        </w:rPr>
        <w:t>AGENDA</w:t>
      </w:r>
    </w:p>
    <w:p w:rsidR="00CE051B" w:rsidRDefault="00CE051B" w:rsidP="00CE051B">
      <w:pPr>
        <w:rPr>
          <w:b/>
          <w:i/>
          <w:sz w:val="32"/>
          <w:szCs w:val="32"/>
        </w:rPr>
      </w:pPr>
    </w:p>
    <w:p w:rsidR="003C0F35" w:rsidRPr="00DB342F" w:rsidRDefault="003C0F35" w:rsidP="003C0F35">
      <w:pPr>
        <w:pStyle w:val="Title"/>
        <w:ind w:right="720"/>
        <w:rPr>
          <w:rFonts w:ascii="Arial" w:hAnsi="Arial" w:cs="Arial"/>
          <w:w w:val="135"/>
          <w:sz w:val="36"/>
        </w:rPr>
      </w:pPr>
      <w:r w:rsidRPr="00DB342F">
        <w:rPr>
          <w:rFonts w:ascii="Arial" w:hAnsi="Arial" w:cs="Arial"/>
          <w:w w:val="135"/>
          <w:sz w:val="36"/>
        </w:rPr>
        <w:t xml:space="preserve">TOWN OF WAYLAND </w:t>
      </w:r>
    </w:p>
    <w:p w:rsidR="003C0F35" w:rsidRPr="00DB342F" w:rsidRDefault="003C0F35" w:rsidP="003C0F35">
      <w:pPr>
        <w:ind w:right="720"/>
        <w:jc w:val="center"/>
        <w:rPr>
          <w:rFonts w:ascii="Arial" w:hAnsi="Arial" w:cs="Arial"/>
          <w:w w:val="125"/>
          <w:sz w:val="18"/>
        </w:rPr>
      </w:pPr>
      <w:r w:rsidRPr="00DB342F">
        <w:rPr>
          <w:rFonts w:ascii="Arial" w:hAnsi="Arial" w:cs="Arial"/>
          <w:w w:val="125"/>
          <w:sz w:val="18"/>
        </w:rPr>
        <w:t>MASSACHUSETTS</w:t>
      </w:r>
    </w:p>
    <w:p w:rsidR="003C0F35" w:rsidRPr="00DB342F" w:rsidRDefault="003C0F35" w:rsidP="003C0F35">
      <w:pPr>
        <w:ind w:right="720"/>
        <w:jc w:val="center"/>
        <w:rPr>
          <w:rFonts w:ascii="Arial" w:hAnsi="Arial" w:cs="Arial"/>
          <w:w w:val="125"/>
          <w:sz w:val="18"/>
        </w:rPr>
      </w:pPr>
      <w:r w:rsidRPr="00DB342F">
        <w:rPr>
          <w:rFonts w:ascii="Arial" w:hAnsi="Arial" w:cs="Arial"/>
          <w:w w:val="125"/>
          <w:sz w:val="18"/>
        </w:rPr>
        <w:t>01778</w:t>
      </w:r>
    </w:p>
    <w:p w:rsidR="003C0F35" w:rsidRPr="00DB342F" w:rsidRDefault="003C0F35" w:rsidP="003C0F35">
      <w:pPr>
        <w:pStyle w:val="Heading1"/>
        <w:ind w:right="720"/>
        <w:rPr>
          <w:rFonts w:ascii="Arial" w:hAnsi="Arial" w:cs="Arial"/>
          <w:w w:val="135"/>
          <w:sz w:val="36"/>
        </w:rPr>
      </w:pPr>
      <w:r w:rsidRPr="00DB342F">
        <w:rPr>
          <w:rFonts w:ascii="Arial" w:hAnsi="Arial" w:cs="Arial"/>
          <w:w w:val="135"/>
          <w:sz w:val="36"/>
        </w:rPr>
        <w:t>BOARD OF APPEALS</w:t>
      </w:r>
    </w:p>
    <w:p w:rsidR="003C0F35" w:rsidRPr="00DB342F" w:rsidRDefault="003C0F35" w:rsidP="003C0F35">
      <w:pPr>
        <w:spacing w:before="4"/>
        <w:ind w:right="-360"/>
        <w:jc w:val="right"/>
        <w:rPr>
          <w:rFonts w:ascii="Arial" w:hAnsi="Arial" w:cs="Arial"/>
          <w:sz w:val="16"/>
        </w:rPr>
      </w:pPr>
      <w:r w:rsidRPr="00DB342F">
        <w:rPr>
          <w:rFonts w:ascii="Arial" w:hAnsi="Arial" w:cs="Arial"/>
          <w:sz w:val="16"/>
        </w:rPr>
        <w:t>TOWN BUILDING</w:t>
      </w:r>
    </w:p>
    <w:p w:rsidR="003C0F35" w:rsidRPr="00DB342F" w:rsidRDefault="003C0F35" w:rsidP="003C0F35">
      <w:pPr>
        <w:spacing w:before="4"/>
        <w:ind w:right="-360"/>
        <w:jc w:val="right"/>
        <w:rPr>
          <w:rFonts w:ascii="Arial" w:hAnsi="Arial" w:cs="Arial"/>
          <w:sz w:val="16"/>
        </w:rPr>
      </w:pPr>
      <w:r w:rsidRPr="00DB342F">
        <w:rPr>
          <w:rFonts w:ascii="Arial" w:hAnsi="Arial" w:cs="Arial"/>
          <w:sz w:val="16"/>
        </w:rPr>
        <w:t>41 COCHITUATE ROAD</w:t>
      </w:r>
    </w:p>
    <w:p w:rsidR="003C0F35" w:rsidRPr="00DB342F" w:rsidRDefault="003C0F35" w:rsidP="003C0F35">
      <w:pPr>
        <w:spacing w:before="4"/>
        <w:ind w:right="-360"/>
        <w:jc w:val="right"/>
        <w:rPr>
          <w:rFonts w:ascii="Arial" w:hAnsi="Arial" w:cs="Arial"/>
          <w:sz w:val="16"/>
        </w:rPr>
      </w:pPr>
      <w:r w:rsidRPr="00DB342F">
        <w:rPr>
          <w:rFonts w:ascii="Arial" w:hAnsi="Arial" w:cs="Arial"/>
          <w:sz w:val="16"/>
        </w:rPr>
        <w:t>TELEPHONE: (508) 358-3600</w:t>
      </w:r>
    </w:p>
    <w:p w:rsidR="003C0F35" w:rsidRPr="00DB342F" w:rsidRDefault="003C0F35" w:rsidP="003C0F35">
      <w:pPr>
        <w:spacing w:before="4"/>
        <w:ind w:right="-360"/>
        <w:jc w:val="right"/>
        <w:rPr>
          <w:rFonts w:ascii="Arial" w:hAnsi="Arial" w:cs="Arial"/>
          <w:sz w:val="16"/>
        </w:rPr>
      </w:pPr>
      <w:r w:rsidRPr="00DB342F">
        <w:rPr>
          <w:rFonts w:ascii="Arial" w:hAnsi="Arial" w:cs="Arial"/>
          <w:sz w:val="16"/>
        </w:rPr>
        <w:t>FAX: (508) 358-3606</w:t>
      </w:r>
    </w:p>
    <w:p w:rsidR="003C0F35" w:rsidRDefault="003C0F35" w:rsidP="003C0F35">
      <w:pPr>
        <w:spacing w:after="120"/>
        <w:jc w:val="center"/>
        <w:rPr>
          <w:rFonts w:ascii="Arial" w:hAnsi="Arial" w:cs="Arial"/>
          <w:highlight w:val="yellow"/>
        </w:rPr>
      </w:pPr>
    </w:p>
    <w:p w:rsidR="003C0F35" w:rsidRPr="00D2077A" w:rsidRDefault="003C0F35" w:rsidP="003C0F35">
      <w:pPr>
        <w:spacing w:after="120"/>
        <w:jc w:val="center"/>
        <w:rPr>
          <w:rFonts w:ascii="Arial" w:hAnsi="Arial" w:cs="Arial"/>
          <w:b/>
          <w:sz w:val="28"/>
          <w:u w:val="single"/>
        </w:rPr>
      </w:pPr>
      <w:r>
        <w:rPr>
          <w:rFonts w:ascii="Arial" w:hAnsi="Arial" w:cs="Arial"/>
          <w:b/>
          <w:sz w:val="28"/>
          <w:u w:val="single"/>
        </w:rPr>
        <w:t>November 9</w:t>
      </w:r>
      <w:r w:rsidRPr="00D335BE">
        <w:rPr>
          <w:rFonts w:ascii="Arial" w:hAnsi="Arial" w:cs="Arial"/>
          <w:b/>
          <w:sz w:val="28"/>
          <w:u w:val="single"/>
          <w:vertAlign w:val="superscript"/>
        </w:rPr>
        <w:t>th</w:t>
      </w:r>
      <w:r w:rsidRPr="00D2077A">
        <w:rPr>
          <w:rFonts w:ascii="Arial" w:hAnsi="Arial" w:cs="Arial"/>
          <w:b/>
          <w:sz w:val="28"/>
          <w:u w:val="single"/>
        </w:rPr>
        <w:t>, 2022 Agenda</w:t>
      </w:r>
    </w:p>
    <w:p w:rsidR="003C0F35" w:rsidRPr="00817B3B" w:rsidRDefault="003C0F35" w:rsidP="003C0F35">
      <w:pPr>
        <w:rPr>
          <w:rFonts w:ascii="Arial" w:hAnsi="Arial" w:cs="Arial"/>
          <w:b/>
          <w:sz w:val="28"/>
          <w:u w:val="single"/>
        </w:rPr>
      </w:pPr>
    </w:p>
    <w:p w:rsidR="003C0F35" w:rsidRPr="008A7D4A" w:rsidRDefault="003C0F35" w:rsidP="003C0F35">
      <w:pPr>
        <w:spacing w:after="120"/>
        <w:jc w:val="center"/>
        <w:rPr>
          <w:rFonts w:ascii="Arial" w:hAnsi="Arial" w:cs="Arial"/>
          <w:b/>
          <w:color w:val="FF0000"/>
          <w:sz w:val="2"/>
          <w:highlight w:val="yellow"/>
        </w:rPr>
      </w:pPr>
    </w:p>
    <w:p w:rsidR="003C0F35" w:rsidRPr="00FA0911" w:rsidRDefault="003C0F35" w:rsidP="003C0F35">
      <w:pPr>
        <w:rPr>
          <w:rStyle w:val="Hyperlink"/>
          <w:rFonts w:cs="Arial"/>
        </w:rPr>
      </w:pPr>
      <w:r w:rsidRPr="00FA0911">
        <w:rPr>
          <w:rFonts w:ascii="Arial" w:hAnsi="Arial" w:cs="Arial"/>
        </w:rPr>
        <w:t xml:space="preserve">One may watch or participate remotely with the meeting link that can be found at </w:t>
      </w:r>
      <w:hyperlink r:id="rId6" w:history="1">
        <w:r w:rsidRPr="00FA0911">
          <w:rPr>
            <w:rStyle w:val="Hyperlink"/>
            <w:rFonts w:cs="Arial"/>
          </w:rPr>
          <w:t>https://www.wayland.ma.us/public-body-meeting-information-virtual-inperson-and-hybrid</w:t>
        </w:r>
      </w:hyperlink>
    </w:p>
    <w:p w:rsidR="003C0F35" w:rsidRPr="00D2077A" w:rsidRDefault="003C0F35" w:rsidP="003C0F35">
      <w:pPr>
        <w:rPr>
          <w:rFonts w:ascii="Arial" w:hAnsi="Arial" w:cs="Arial"/>
        </w:rPr>
      </w:pPr>
    </w:p>
    <w:p w:rsidR="003C0F35" w:rsidRDefault="003C0F35" w:rsidP="003C0F35">
      <w:pPr>
        <w:rPr>
          <w:rFonts w:ascii="Arial" w:hAnsi="Arial" w:cs="Arial"/>
        </w:rPr>
      </w:pPr>
      <w:r w:rsidRPr="00FA0911">
        <w:rPr>
          <w:rFonts w:ascii="Arial" w:hAnsi="Arial" w:cs="Arial"/>
        </w:rPr>
        <w:t>Pursuant to Chapter 20 of the Acts of 2021, this meeting will be conducted in person and via remote means, in accordance with applicable law. This meeting may be recorded which will be made available to the public on WayCAM as soon after the meeting as is practicable.</w:t>
      </w:r>
    </w:p>
    <w:p w:rsidR="003C0F35" w:rsidRPr="00FA0911" w:rsidRDefault="003C0F35" w:rsidP="003C0F35">
      <w:pPr>
        <w:rPr>
          <w:rFonts w:ascii="Arial" w:hAnsi="Arial" w:cs="Arial"/>
        </w:rPr>
      </w:pPr>
    </w:p>
    <w:p w:rsidR="003C0F35" w:rsidRPr="003C0F35" w:rsidRDefault="003C0F35" w:rsidP="003C0F35">
      <w:pPr>
        <w:pStyle w:val="NormalWeb"/>
        <w:shd w:val="clear" w:color="auto" w:fill="FFFFFF"/>
        <w:spacing w:before="0" w:beforeAutospacing="0" w:after="0" w:afterAutospacing="0"/>
        <w:textAlignment w:val="baseline"/>
        <w:rPr>
          <w:rFonts w:ascii="Arial" w:hAnsi="Arial" w:cs="Arial"/>
          <w:color w:val="000000"/>
        </w:rPr>
      </w:pPr>
      <w:r w:rsidRPr="003C0F35">
        <w:rPr>
          <w:rFonts w:ascii="Arial" w:hAnsi="Arial" w:cs="Arial"/>
          <w:color w:val="000000"/>
        </w:rPr>
        <w:t>When required by law or allowed by the Chair, persons wishing to provide public comment or otherwise participate in the meeting, may do so by in person attendance (if allowed), or by accessing the meeting remotely, as noted above. We request public comment be limited to two minutes per person.</w:t>
      </w:r>
    </w:p>
    <w:p w:rsidR="003C0F35" w:rsidRPr="003C0F35" w:rsidRDefault="003C0F35" w:rsidP="003C0F35">
      <w:pPr>
        <w:pStyle w:val="NormalWeb"/>
        <w:shd w:val="clear" w:color="auto" w:fill="FFFFFF"/>
        <w:spacing w:before="0" w:beforeAutospacing="0" w:after="0" w:afterAutospacing="0"/>
        <w:textAlignment w:val="baseline"/>
        <w:rPr>
          <w:rFonts w:ascii="Arial" w:hAnsi="Arial" w:cs="Arial"/>
          <w:color w:val="000000"/>
        </w:rPr>
      </w:pPr>
    </w:p>
    <w:p w:rsidR="003C0F35" w:rsidRPr="003C0F35" w:rsidRDefault="003C0F35" w:rsidP="003C0F35">
      <w:pPr>
        <w:pStyle w:val="NormalWeb"/>
        <w:shd w:val="clear" w:color="auto" w:fill="FFFFFF"/>
        <w:spacing w:before="0" w:beforeAutospacing="0" w:after="0" w:afterAutospacing="0"/>
        <w:textAlignment w:val="baseline"/>
        <w:rPr>
          <w:rFonts w:ascii="Arial" w:hAnsi="Arial" w:cs="Arial"/>
          <w:color w:val="000000"/>
          <w:highlight w:val="yellow"/>
        </w:rPr>
      </w:pPr>
      <w:r w:rsidRPr="003C0F35">
        <w:rPr>
          <w:rFonts w:ascii="Arial" w:hAnsi="Arial" w:cs="Arial"/>
          <w:color w:val="000000"/>
        </w:rPr>
        <w:t>Everyone in attendance should be aware that face masks are now optional for Town Buildings according to the new Face-Covering Guidance dated February 24</w:t>
      </w:r>
      <w:r w:rsidRPr="003C0F35">
        <w:rPr>
          <w:rFonts w:ascii="Arial" w:hAnsi="Arial" w:cs="Arial"/>
          <w:color w:val="000000"/>
          <w:vertAlign w:val="superscript"/>
        </w:rPr>
        <w:t>th</w:t>
      </w:r>
      <w:r w:rsidRPr="003C0F35">
        <w:rPr>
          <w:rFonts w:ascii="Arial" w:hAnsi="Arial" w:cs="Arial"/>
          <w:color w:val="000000"/>
        </w:rPr>
        <w:t xml:space="preserve">, 2022. </w:t>
      </w:r>
      <w:hyperlink r:id="rId7" w:history="1">
        <w:r w:rsidRPr="00FA0911">
          <w:rPr>
            <w:rStyle w:val="Hyperlink"/>
            <w:rFonts w:cs="Arial"/>
            <w:bdr w:val="none" w:sz="0" w:space="0" w:color="auto" w:frame="1"/>
          </w:rPr>
          <w:t>https://www.wayland.ma.us/home/news/face-masks-optional-town-buildings</w:t>
        </w:r>
      </w:hyperlink>
      <w:r w:rsidRPr="003C0F35">
        <w:rPr>
          <w:rFonts w:ascii="Arial" w:hAnsi="Arial" w:cs="Arial"/>
          <w:color w:val="000000"/>
          <w:highlight w:val="yellow"/>
          <w:bdr w:val="none" w:sz="0" w:space="0" w:color="auto" w:frame="1"/>
        </w:rPr>
        <w:t xml:space="preserve"> </w:t>
      </w:r>
    </w:p>
    <w:p w:rsidR="003C0F35" w:rsidRPr="003C0F35" w:rsidRDefault="003C0F35" w:rsidP="003C0F35">
      <w:pPr>
        <w:pStyle w:val="NormalWeb"/>
        <w:shd w:val="clear" w:color="auto" w:fill="FFFFFF"/>
        <w:spacing w:before="0" w:beforeAutospacing="0" w:after="0" w:afterAutospacing="0"/>
        <w:textAlignment w:val="baseline"/>
        <w:rPr>
          <w:rFonts w:ascii="Arial" w:hAnsi="Arial" w:cs="Arial"/>
          <w:color w:val="000000"/>
          <w:highlight w:val="yellow"/>
        </w:rPr>
      </w:pPr>
    </w:p>
    <w:p w:rsidR="003C0F35" w:rsidRPr="003C0F35" w:rsidRDefault="003C0F35" w:rsidP="003C0F35">
      <w:pPr>
        <w:pStyle w:val="NormalWeb"/>
        <w:shd w:val="clear" w:color="auto" w:fill="FFFFFF"/>
        <w:spacing w:before="0" w:beforeAutospacing="0" w:after="0" w:afterAutospacing="0"/>
        <w:textAlignment w:val="baseline"/>
        <w:rPr>
          <w:rFonts w:ascii="Arial" w:hAnsi="Arial" w:cs="Arial"/>
          <w:color w:val="000000"/>
          <w:highlight w:val="yellow"/>
        </w:rPr>
      </w:pPr>
    </w:p>
    <w:p w:rsidR="003C0F35" w:rsidRDefault="003C0F35" w:rsidP="003C0F35">
      <w:pPr>
        <w:ind w:right="-360"/>
        <w:rPr>
          <w:rFonts w:ascii="Arial" w:hAnsi="Arial" w:cs="Arial"/>
          <w:b/>
        </w:rPr>
      </w:pPr>
    </w:p>
    <w:p w:rsidR="00AE3D45" w:rsidRDefault="00AE3D45" w:rsidP="003C0F35">
      <w:pPr>
        <w:ind w:right="-360"/>
        <w:rPr>
          <w:rFonts w:ascii="Arial" w:hAnsi="Arial" w:cs="Arial"/>
          <w:b/>
        </w:rPr>
      </w:pPr>
    </w:p>
    <w:p w:rsidR="00AE3D45" w:rsidRDefault="00AE3D45" w:rsidP="003C0F35">
      <w:pPr>
        <w:ind w:right="-360"/>
        <w:rPr>
          <w:rFonts w:ascii="Arial" w:hAnsi="Arial" w:cs="Arial"/>
          <w:b/>
        </w:rPr>
      </w:pPr>
    </w:p>
    <w:p w:rsidR="003C0F35" w:rsidRPr="00D335BE" w:rsidRDefault="003C0F35" w:rsidP="003C0F35">
      <w:pPr>
        <w:ind w:right="-360"/>
        <w:rPr>
          <w:rFonts w:ascii="Arial" w:hAnsi="Arial" w:cs="Arial"/>
          <w:b/>
          <w:sz w:val="22"/>
          <w:szCs w:val="22"/>
        </w:rPr>
      </w:pPr>
    </w:p>
    <w:p w:rsidR="003C0F35" w:rsidRDefault="003C0F35" w:rsidP="003C0F35">
      <w:pPr>
        <w:pStyle w:val="PlainText"/>
        <w:spacing w:line="360" w:lineRule="auto"/>
        <w:rPr>
          <w:rFonts w:cs="Arial"/>
          <w:b/>
          <w:szCs w:val="22"/>
        </w:rPr>
      </w:pPr>
      <w:r w:rsidRPr="00D335BE">
        <w:rPr>
          <w:rFonts w:cs="Arial"/>
          <w:b/>
          <w:sz w:val="24"/>
          <w:szCs w:val="22"/>
        </w:rPr>
        <w:t>7:00 p.m.</w:t>
      </w:r>
      <w:r>
        <w:rPr>
          <w:rFonts w:cs="Arial"/>
          <w:b/>
          <w:sz w:val="24"/>
          <w:szCs w:val="22"/>
        </w:rPr>
        <w:tab/>
        <w:t>-Discussion and possible vote for new chair</w:t>
      </w:r>
    </w:p>
    <w:p w:rsidR="003C0F35" w:rsidRPr="000F397F" w:rsidRDefault="003C0F35" w:rsidP="003C0F35">
      <w:pPr>
        <w:pStyle w:val="PlainText"/>
        <w:spacing w:line="360" w:lineRule="auto"/>
        <w:ind w:left="720" w:firstLine="720"/>
        <w:rPr>
          <w:rFonts w:cs="Arial"/>
          <w:b/>
          <w:szCs w:val="22"/>
        </w:rPr>
      </w:pPr>
      <w:r w:rsidRPr="00D335BE">
        <w:rPr>
          <w:rFonts w:cs="Arial"/>
          <w:b/>
          <w:sz w:val="24"/>
          <w:szCs w:val="22"/>
        </w:rPr>
        <w:t>-Public Comment</w:t>
      </w:r>
    </w:p>
    <w:p w:rsidR="003C0F35" w:rsidRDefault="003C0F35" w:rsidP="003C0F35">
      <w:pPr>
        <w:spacing w:line="360" w:lineRule="auto"/>
        <w:ind w:left="1440" w:firstLine="30"/>
        <w:rPr>
          <w:rFonts w:ascii="Arial" w:hAnsi="Arial" w:cs="Arial"/>
          <w:b/>
          <w:szCs w:val="22"/>
        </w:rPr>
      </w:pPr>
      <w:r w:rsidRPr="000F397F">
        <w:rPr>
          <w:rFonts w:ascii="Arial" w:hAnsi="Arial" w:cs="Arial"/>
          <w:b/>
          <w:szCs w:val="22"/>
        </w:rPr>
        <w:t xml:space="preserve">-Review/Accept </w:t>
      </w:r>
      <w:r>
        <w:rPr>
          <w:rFonts w:ascii="Arial" w:hAnsi="Arial" w:cs="Arial"/>
          <w:b/>
          <w:szCs w:val="22"/>
        </w:rPr>
        <w:t xml:space="preserve">Open Session Meeting </w:t>
      </w:r>
      <w:r w:rsidRPr="000F397F">
        <w:rPr>
          <w:rFonts w:ascii="Arial" w:hAnsi="Arial" w:cs="Arial"/>
          <w:b/>
          <w:szCs w:val="22"/>
        </w:rPr>
        <w:t>Minutes</w:t>
      </w:r>
      <w:r>
        <w:rPr>
          <w:rFonts w:ascii="Arial" w:hAnsi="Arial" w:cs="Arial"/>
          <w:b/>
          <w:szCs w:val="22"/>
        </w:rPr>
        <w:t>: September 13, 2022, September 20, 2022</w:t>
      </w:r>
    </w:p>
    <w:p w:rsidR="003C0F35" w:rsidRPr="00D335BE" w:rsidRDefault="003C0F35" w:rsidP="003C0F35">
      <w:pPr>
        <w:spacing w:line="360" w:lineRule="auto"/>
        <w:rPr>
          <w:rFonts w:ascii="Arial" w:hAnsi="Arial" w:cs="Arial"/>
          <w:b/>
          <w:szCs w:val="22"/>
          <w:highlight w:val="yellow"/>
        </w:rPr>
      </w:pPr>
      <w:r w:rsidRPr="000F397F">
        <w:rPr>
          <w:rFonts w:ascii="Arial" w:hAnsi="Arial" w:cs="Arial"/>
          <w:b/>
          <w:szCs w:val="22"/>
        </w:rPr>
        <w:tab/>
      </w:r>
      <w:r w:rsidRPr="000F397F">
        <w:rPr>
          <w:rFonts w:ascii="Arial" w:hAnsi="Arial" w:cs="Arial"/>
          <w:b/>
          <w:szCs w:val="22"/>
        </w:rPr>
        <w:tab/>
      </w:r>
      <w:r w:rsidRPr="00D335BE">
        <w:rPr>
          <w:rFonts w:ascii="Arial" w:hAnsi="Arial" w:cs="Arial"/>
          <w:b/>
          <w:szCs w:val="22"/>
        </w:rPr>
        <w:t>-Topics not reasonably anticipated by the Chair 48 hours in</w:t>
      </w:r>
    </w:p>
    <w:p w:rsidR="003C0F35" w:rsidRPr="000F397F" w:rsidRDefault="003C0F35" w:rsidP="003C0F35">
      <w:pPr>
        <w:spacing w:line="360" w:lineRule="auto"/>
        <w:ind w:left="720" w:right="-270" w:hanging="1260"/>
        <w:rPr>
          <w:rFonts w:ascii="Arial" w:hAnsi="Arial" w:cs="Arial"/>
          <w:b/>
          <w:szCs w:val="22"/>
        </w:rPr>
      </w:pPr>
      <w:r w:rsidRPr="000F397F">
        <w:rPr>
          <w:rFonts w:ascii="Arial" w:hAnsi="Arial" w:cs="Arial"/>
          <w:b/>
          <w:szCs w:val="22"/>
        </w:rPr>
        <w:t xml:space="preserve">                                </w:t>
      </w:r>
      <w:proofErr w:type="gramStart"/>
      <w:r w:rsidRPr="000F397F">
        <w:rPr>
          <w:rFonts w:ascii="Arial" w:hAnsi="Arial" w:cs="Arial"/>
          <w:b/>
          <w:szCs w:val="22"/>
        </w:rPr>
        <w:t>advance</w:t>
      </w:r>
      <w:proofErr w:type="gramEnd"/>
      <w:r w:rsidRPr="000F397F">
        <w:rPr>
          <w:rFonts w:ascii="Arial" w:hAnsi="Arial" w:cs="Arial"/>
          <w:b/>
          <w:szCs w:val="22"/>
        </w:rPr>
        <w:t xml:space="preserve"> of the meeting, if any.</w:t>
      </w:r>
    </w:p>
    <w:p w:rsidR="003C0F35" w:rsidRDefault="003C0F35" w:rsidP="003C0F35">
      <w:pPr>
        <w:spacing w:line="360" w:lineRule="auto"/>
        <w:ind w:left="720" w:right="-270" w:hanging="1260"/>
        <w:rPr>
          <w:rFonts w:ascii="Arial" w:hAnsi="Arial" w:cs="Arial"/>
          <w:b/>
        </w:rPr>
      </w:pPr>
    </w:p>
    <w:p w:rsidR="003C0F35" w:rsidRDefault="003C0F35" w:rsidP="003C0F35">
      <w:pPr>
        <w:ind w:left="1440" w:hanging="1440"/>
        <w:jc w:val="both"/>
        <w:rPr>
          <w:rFonts w:ascii="Arial" w:hAnsi="Arial" w:cs="Arial"/>
          <w:b/>
          <w:szCs w:val="22"/>
        </w:rPr>
      </w:pPr>
      <w:r w:rsidRPr="00D335BE">
        <w:rPr>
          <w:rFonts w:ascii="Arial" w:hAnsi="Arial" w:cs="Arial"/>
          <w:szCs w:val="22"/>
        </w:rPr>
        <w:t>7:15 p.m.</w:t>
      </w:r>
      <w:r w:rsidRPr="00D335BE">
        <w:rPr>
          <w:rFonts w:ascii="Arial" w:hAnsi="Arial" w:cs="Arial"/>
          <w:szCs w:val="22"/>
        </w:rPr>
        <w:tab/>
        <w:t xml:space="preserve">Application of </w:t>
      </w:r>
      <w:r w:rsidRPr="00D335BE">
        <w:rPr>
          <w:rFonts w:ascii="Arial" w:hAnsi="Arial" w:cs="Arial"/>
          <w:b/>
          <w:szCs w:val="22"/>
        </w:rPr>
        <w:t xml:space="preserve">Mark &amp; Karen Bazemore (owner) by Doug Sacra, Attorney/Agent </w:t>
      </w:r>
      <w:r w:rsidRPr="00D335BE">
        <w:rPr>
          <w:rFonts w:ascii="Arial" w:hAnsi="Arial" w:cs="Arial"/>
          <w:szCs w:val="22"/>
        </w:rPr>
        <w:t xml:space="preserve">for any necessary approvals, findings, special permits and/or variances as may be required in order to renovate existing structure in rear yard to create accessory dwelling unit on conforming lot per Wayland Zoning 901.1.3 under the Town of Wayland Zoning By-Laws Chapter 198; including but not limited to, Sections 201, 203, Articles 4, 7, 8 and §198 Attachment 1 Table of Dimensional Requirements. The property is located at </w:t>
      </w:r>
      <w:r w:rsidRPr="00D335BE">
        <w:rPr>
          <w:rFonts w:ascii="Arial" w:hAnsi="Arial" w:cs="Arial"/>
          <w:b/>
          <w:szCs w:val="22"/>
        </w:rPr>
        <w:t xml:space="preserve">166 Main Street </w:t>
      </w:r>
      <w:r w:rsidRPr="00D335BE">
        <w:rPr>
          <w:rFonts w:ascii="Arial" w:hAnsi="Arial" w:cs="Arial"/>
          <w:szCs w:val="22"/>
        </w:rPr>
        <w:t xml:space="preserve">which is in the R-20 Zoning District. </w:t>
      </w:r>
      <w:r w:rsidRPr="00D335BE">
        <w:rPr>
          <w:rFonts w:ascii="Arial" w:hAnsi="Arial" w:cs="Arial"/>
          <w:b/>
          <w:szCs w:val="22"/>
        </w:rPr>
        <w:t>Case #22-26.</w:t>
      </w:r>
    </w:p>
    <w:p w:rsidR="003C0F35" w:rsidRDefault="003C0F35" w:rsidP="003C0F35">
      <w:pPr>
        <w:ind w:left="1440" w:hanging="1440"/>
        <w:jc w:val="both"/>
        <w:rPr>
          <w:rFonts w:ascii="Arial" w:hAnsi="Arial" w:cs="Arial"/>
          <w:b/>
          <w:szCs w:val="22"/>
        </w:rPr>
      </w:pPr>
    </w:p>
    <w:p w:rsidR="003C0F35" w:rsidRPr="00D335BE" w:rsidRDefault="003C0F35" w:rsidP="003C0F35">
      <w:pPr>
        <w:spacing w:line="360" w:lineRule="auto"/>
        <w:ind w:left="1440" w:right="-270" w:hanging="1440"/>
        <w:rPr>
          <w:rFonts w:ascii="Arial" w:hAnsi="Arial" w:cs="Arial"/>
          <w:szCs w:val="22"/>
        </w:rPr>
      </w:pPr>
      <w:r>
        <w:rPr>
          <w:rFonts w:ascii="Arial" w:hAnsi="Arial" w:cs="Arial"/>
          <w:szCs w:val="22"/>
        </w:rPr>
        <w:t>7:30 p.m.</w:t>
      </w:r>
      <w:r w:rsidRPr="00CF7239">
        <w:rPr>
          <w:rFonts w:ascii="Arial" w:hAnsi="Arial" w:cs="Arial"/>
          <w:b/>
          <w:szCs w:val="22"/>
        </w:rPr>
        <w:tab/>
      </w:r>
      <w:r w:rsidRPr="0076582E">
        <w:rPr>
          <w:rFonts w:ascii="Arial" w:hAnsi="Arial" w:cs="Arial"/>
          <w:b/>
        </w:rPr>
        <w:t>Executive session pursuant to G.L. Ch. 30A, Sec. 21 (a) purpose 7 "To comply with, or act under the authority of, any general or special law or federal grant-in-aid requirements," the Open Meeting Law- G.L. c. 30A, s. 22, the ZBA will review and consider approval of the September 13, 2022 and September 20, 2022 executive session meeting minutes; votes may be taken.</w:t>
      </w:r>
    </w:p>
    <w:p w:rsidR="003C0F35" w:rsidDel="00CF7239" w:rsidRDefault="003C0F35" w:rsidP="003C0F35">
      <w:pPr>
        <w:spacing w:line="276" w:lineRule="auto"/>
        <w:ind w:left="720" w:right="-270" w:hanging="1260"/>
        <w:rPr>
          <w:highlight w:val="yellow"/>
        </w:rPr>
      </w:pPr>
    </w:p>
    <w:p w:rsidR="003C0F35" w:rsidRPr="00626939" w:rsidDel="00CF7239" w:rsidRDefault="003C0F35" w:rsidP="003C0F35">
      <w:pPr>
        <w:pStyle w:val="BodyText"/>
        <w:ind w:right="-720"/>
        <w:jc w:val="center"/>
        <w:rPr>
          <w:rFonts w:cs="Arial"/>
          <w:sz w:val="24"/>
          <w:szCs w:val="24"/>
        </w:rPr>
      </w:pPr>
      <w:r w:rsidRPr="00626939" w:rsidDel="00CF7239">
        <w:rPr>
          <w:rFonts w:cs="Arial"/>
          <w:sz w:val="24"/>
          <w:szCs w:val="24"/>
        </w:rPr>
        <w:t xml:space="preserve">At the conclusion of the hearings on the aforementioned applications, the Board may then meet for the purpose of deciding on or deliberating toward a decision on </w:t>
      </w:r>
      <w:r w:rsidRPr="00626939" w:rsidDel="00CF7239">
        <w:rPr>
          <w:rFonts w:cs="Arial"/>
          <w:sz w:val="24"/>
          <w:szCs w:val="24"/>
        </w:rPr>
        <w:lastRenderedPageBreak/>
        <w:t>any applications previously heard by it and to which no decision has yet been filed or any other public business before the Board.</w:t>
      </w:r>
    </w:p>
    <w:p w:rsidR="003C0F35" w:rsidRPr="00FF50E6" w:rsidRDefault="003C0F35" w:rsidP="003C0F35">
      <w:pPr>
        <w:pStyle w:val="BodyText"/>
        <w:ind w:right="-720"/>
        <w:jc w:val="both"/>
        <w:rPr>
          <w:rFonts w:cs="Arial"/>
          <w:sz w:val="20"/>
          <w:szCs w:val="24"/>
        </w:rPr>
      </w:pPr>
    </w:p>
    <w:p w:rsidR="003C0F35" w:rsidRPr="00626939" w:rsidRDefault="003C0F35" w:rsidP="003C0F35">
      <w:pPr>
        <w:rPr>
          <w:rFonts w:ascii="Arial" w:hAnsi="Arial" w:cs="Arial"/>
        </w:rPr>
      </w:pPr>
      <w:r w:rsidRPr="00626939">
        <w:rPr>
          <w:rFonts w:ascii="Arial" w:hAnsi="Arial" w:cs="Arial"/>
        </w:rPr>
        <w:t xml:space="preserve">                                                        BOARD OF APPEALS</w:t>
      </w:r>
    </w:p>
    <w:p w:rsidR="003C0F35" w:rsidRPr="00FF50E6" w:rsidRDefault="003C0F35" w:rsidP="003C0F35">
      <w:pPr>
        <w:rPr>
          <w:rFonts w:ascii="Arial" w:hAnsi="Arial" w:cs="Arial"/>
          <w:sz w:val="18"/>
        </w:rPr>
      </w:pPr>
      <w:r w:rsidRPr="00626939">
        <w:rPr>
          <w:rFonts w:ascii="Arial" w:hAnsi="Arial" w:cs="Arial"/>
        </w:rPr>
        <w:tab/>
      </w:r>
      <w:r w:rsidRPr="00626939">
        <w:rPr>
          <w:rFonts w:ascii="Arial" w:hAnsi="Arial" w:cs="Arial"/>
        </w:rPr>
        <w:tab/>
      </w:r>
      <w:r w:rsidRPr="00626939">
        <w:rPr>
          <w:rFonts w:ascii="Arial" w:hAnsi="Arial" w:cs="Arial"/>
        </w:rPr>
        <w:tab/>
      </w:r>
      <w:r w:rsidRPr="00626939">
        <w:rPr>
          <w:rFonts w:ascii="Arial" w:hAnsi="Arial" w:cs="Arial"/>
        </w:rPr>
        <w:tab/>
      </w:r>
      <w:r w:rsidRPr="00626939">
        <w:rPr>
          <w:rFonts w:ascii="Arial" w:hAnsi="Arial" w:cs="Arial"/>
        </w:rPr>
        <w:tab/>
      </w:r>
    </w:p>
    <w:p w:rsidR="003C0F35" w:rsidRPr="00F84886" w:rsidRDefault="003C0F35" w:rsidP="003C0F35">
      <w:pPr>
        <w:tabs>
          <w:tab w:val="left" w:pos="3660"/>
        </w:tabs>
        <w:jc w:val="center"/>
        <w:rPr>
          <w:rFonts w:ascii="Times Roman" w:hAnsi="Times Roman"/>
        </w:rPr>
      </w:pPr>
      <w:r w:rsidRPr="00626939">
        <w:rPr>
          <w:rFonts w:ascii="Arial" w:hAnsi="Arial" w:cs="Arial"/>
        </w:rPr>
        <w:t>Aida Gennis, Thomas White, Jim Grum</w:t>
      </w:r>
      <w:r>
        <w:rPr>
          <w:rFonts w:ascii="Arial" w:hAnsi="Arial" w:cs="Arial"/>
        </w:rPr>
        <w:t>bach, Shaunt Sarian</w:t>
      </w:r>
      <w:r w:rsidRPr="00626939">
        <w:rPr>
          <w:rFonts w:ascii="Arial" w:hAnsi="Arial" w:cs="Arial"/>
        </w:rPr>
        <w:t>, Joshua Wernig</w:t>
      </w:r>
      <w:r w:rsidRPr="00626939">
        <w:rPr>
          <w:rFonts w:ascii="Times Roman" w:hAnsi="Times Roman"/>
        </w:rPr>
        <w:t xml:space="preserve">, </w:t>
      </w:r>
      <w:r w:rsidRPr="008D1BD6">
        <w:rPr>
          <w:rFonts w:ascii="Arial" w:hAnsi="Arial" w:cs="Arial"/>
        </w:rPr>
        <w:t>Adam Hirsh, Kevin Fitzpatrick</w:t>
      </w:r>
      <w:r>
        <w:rPr>
          <w:rFonts w:ascii="Arial" w:hAnsi="Arial" w:cs="Arial"/>
        </w:rPr>
        <w:t>, Doug Levine</w:t>
      </w:r>
    </w:p>
    <w:p w:rsidR="00CE051B" w:rsidRDefault="00CE051B" w:rsidP="007755C8">
      <w:pPr>
        <w:jc w:val="center"/>
        <w:rPr>
          <w:b/>
          <w:i/>
          <w:sz w:val="32"/>
          <w:szCs w:val="32"/>
        </w:rPr>
      </w:pPr>
    </w:p>
    <w:p w:rsidR="00CE051B" w:rsidRDefault="00CE051B" w:rsidP="007755C8">
      <w:pPr>
        <w:jc w:val="center"/>
        <w:rPr>
          <w:b/>
          <w:i/>
          <w:sz w:val="32"/>
          <w:szCs w:val="32"/>
        </w:rPr>
      </w:pPr>
    </w:p>
    <w:p w:rsidR="00CE051B" w:rsidRDefault="00CE051B" w:rsidP="007755C8">
      <w:pPr>
        <w:jc w:val="center"/>
        <w:rPr>
          <w:b/>
          <w:i/>
          <w:sz w:val="32"/>
          <w:szCs w:val="32"/>
        </w:rPr>
      </w:pPr>
    </w:p>
    <w:sectPr w:rsidR="00CE051B" w:rsidSect="007C0225">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177C"/>
    <w:multiLevelType w:val="hybridMultilevel"/>
    <w:tmpl w:val="4EACB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6767D"/>
    <w:multiLevelType w:val="hybridMultilevel"/>
    <w:tmpl w:val="E5126838"/>
    <w:lvl w:ilvl="0" w:tplc="C57475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C0"/>
    <w:rsid w:val="000069B6"/>
    <w:rsid w:val="0006120D"/>
    <w:rsid w:val="00102C16"/>
    <w:rsid w:val="00137956"/>
    <w:rsid w:val="00173CE1"/>
    <w:rsid w:val="00276325"/>
    <w:rsid w:val="00291747"/>
    <w:rsid w:val="00353322"/>
    <w:rsid w:val="003C0F35"/>
    <w:rsid w:val="003D4DFA"/>
    <w:rsid w:val="003E7C55"/>
    <w:rsid w:val="004158E5"/>
    <w:rsid w:val="00504B33"/>
    <w:rsid w:val="005B40A4"/>
    <w:rsid w:val="005C4BF5"/>
    <w:rsid w:val="006630FF"/>
    <w:rsid w:val="007755C8"/>
    <w:rsid w:val="007C0225"/>
    <w:rsid w:val="00824462"/>
    <w:rsid w:val="009818E9"/>
    <w:rsid w:val="00A21F9D"/>
    <w:rsid w:val="00A92641"/>
    <w:rsid w:val="00A97A38"/>
    <w:rsid w:val="00AA61F9"/>
    <w:rsid w:val="00AE3D45"/>
    <w:rsid w:val="00B0371C"/>
    <w:rsid w:val="00B10F80"/>
    <w:rsid w:val="00B52ADA"/>
    <w:rsid w:val="00CE051B"/>
    <w:rsid w:val="00CF2B79"/>
    <w:rsid w:val="00D43C1C"/>
    <w:rsid w:val="00D77E22"/>
    <w:rsid w:val="00DC6287"/>
    <w:rsid w:val="00DF1AA3"/>
    <w:rsid w:val="00E052E6"/>
    <w:rsid w:val="00E4223F"/>
    <w:rsid w:val="00E64971"/>
    <w:rsid w:val="00FA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E79C7F-879F-4F83-974B-F95C81C8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C0"/>
    <w:rPr>
      <w:sz w:val="24"/>
      <w:szCs w:val="24"/>
    </w:rPr>
  </w:style>
  <w:style w:type="paragraph" w:styleId="Heading1">
    <w:name w:val="heading 1"/>
    <w:basedOn w:val="Normal"/>
    <w:next w:val="Normal"/>
    <w:link w:val="Heading1Char"/>
    <w:qFormat/>
    <w:rsid w:val="003C0F35"/>
    <w:pPr>
      <w:keepNext/>
      <w:jc w:val="center"/>
      <w:outlineLvl w:val="0"/>
    </w:pPr>
    <w:rPr>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18E9"/>
    <w:rPr>
      <w:color w:val="0000FF"/>
      <w:u w:val="single"/>
    </w:rPr>
  </w:style>
  <w:style w:type="character" w:customStyle="1" w:styleId="apple-style-span">
    <w:name w:val="apple-style-span"/>
    <w:rsid w:val="00137956"/>
    <w:rPr>
      <w:rFonts w:ascii="Times New Roman" w:hAnsi="Times New Roman" w:cs="Times New Roman" w:hint="default"/>
    </w:rPr>
  </w:style>
  <w:style w:type="paragraph" w:customStyle="1" w:styleId="Default">
    <w:name w:val="Default"/>
    <w:rsid w:val="005C4BF5"/>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3C0F35"/>
    <w:rPr>
      <w:sz w:val="40"/>
    </w:rPr>
  </w:style>
  <w:style w:type="paragraph" w:styleId="Title">
    <w:name w:val="Title"/>
    <w:basedOn w:val="Normal"/>
    <w:link w:val="TitleChar"/>
    <w:qFormat/>
    <w:rsid w:val="003C0F35"/>
    <w:pPr>
      <w:jc w:val="center"/>
    </w:pPr>
    <w:rPr>
      <w:sz w:val="40"/>
      <w:szCs w:val="20"/>
    </w:rPr>
  </w:style>
  <w:style w:type="character" w:customStyle="1" w:styleId="TitleChar">
    <w:name w:val="Title Char"/>
    <w:basedOn w:val="DefaultParagraphFont"/>
    <w:link w:val="Title"/>
    <w:rsid w:val="003C0F35"/>
    <w:rPr>
      <w:sz w:val="40"/>
    </w:rPr>
  </w:style>
  <w:style w:type="paragraph" w:styleId="BodyText">
    <w:name w:val="Body Text"/>
    <w:basedOn w:val="Normal"/>
    <w:link w:val="BodyTextChar"/>
    <w:rsid w:val="003C0F35"/>
    <w:pPr>
      <w:ind w:right="-360"/>
    </w:pPr>
    <w:rPr>
      <w:rFonts w:ascii="Arial" w:hAnsi="Arial"/>
      <w:sz w:val="22"/>
      <w:szCs w:val="20"/>
    </w:rPr>
  </w:style>
  <w:style w:type="character" w:customStyle="1" w:styleId="BodyTextChar">
    <w:name w:val="Body Text Char"/>
    <w:basedOn w:val="DefaultParagraphFont"/>
    <w:link w:val="BodyText"/>
    <w:rsid w:val="003C0F35"/>
    <w:rPr>
      <w:rFonts w:ascii="Arial" w:hAnsi="Arial"/>
      <w:sz w:val="22"/>
    </w:rPr>
  </w:style>
  <w:style w:type="paragraph" w:styleId="NormalWeb">
    <w:name w:val="Normal (Web)"/>
    <w:basedOn w:val="Normal"/>
    <w:uiPriority w:val="99"/>
    <w:unhideWhenUsed/>
    <w:rsid w:val="003C0F35"/>
    <w:pPr>
      <w:spacing w:before="100" w:beforeAutospacing="1" w:after="100" w:afterAutospacing="1"/>
    </w:pPr>
  </w:style>
  <w:style w:type="paragraph" w:styleId="PlainText">
    <w:name w:val="Plain Text"/>
    <w:basedOn w:val="Normal"/>
    <w:link w:val="PlainTextChar"/>
    <w:uiPriority w:val="99"/>
    <w:unhideWhenUsed/>
    <w:rsid w:val="003C0F35"/>
    <w:rPr>
      <w:rFonts w:ascii="Arial" w:hAnsi="Arial"/>
      <w:sz w:val="20"/>
      <w:szCs w:val="21"/>
    </w:rPr>
  </w:style>
  <w:style w:type="character" w:customStyle="1" w:styleId="PlainTextChar">
    <w:name w:val="Plain Text Char"/>
    <w:basedOn w:val="DefaultParagraphFont"/>
    <w:link w:val="PlainText"/>
    <w:uiPriority w:val="99"/>
    <w:rsid w:val="003C0F35"/>
    <w:rPr>
      <w:rFonts w:ascii="Arial" w:hAnsi="Arial"/>
      <w:szCs w:val="21"/>
    </w:rPr>
  </w:style>
  <w:style w:type="paragraph" w:styleId="BalloonText">
    <w:name w:val="Balloon Text"/>
    <w:basedOn w:val="Normal"/>
    <w:link w:val="BalloonTextChar"/>
    <w:rsid w:val="00102C16"/>
    <w:rPr>
      <w:rFonts w:ascii="Segoe UI" w:hAnsi="Segoe UI" w:cs="Segoe UI"/>
      <w:sz w:val="18"/>
      <w:szCs w:val="18"/>
    </w:rPr>
  </w:style>
  <w:style w:type="character" w:customStyle="1" w:styleId="BalloonTextChar">
    <w:name w:val="Balloon Text Char"/>
    <w:basedOn w:val="DefaultParagraphFont"/>
    <w:link w:val="BalloonText"/>
    <w:rsid w:val="00102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64990">
      <w:bodyDiv w:val="1"/>
      <w:marLeft w:val="0"/>
      <w:marRight w:val="0"/>
      <w:marTop w:val="0"/>
      <w:marBottom w:val="0"/>
      <w:divBdr>
        <w:top w:val="none" w:sz="0" w:space="0" w:color="auto"/>
        <w:left w:val="none" w:sz="0" w:space="0" w:color="auto"/>
        <w:bottom w:val="none" w:sz="0" w:space="0" w:color="auto"/>
        <w:right w:val="none" w:sz="0" w:space="0" w:color="auto"/>
      </w:divBdr>
    </w:div>
    <w:div w:id="533730896">
      <w:bodyDiv w:val="1"/>
      <w:marLeft w:val="0"/>
      <w:marRight w:val="0"/>
      <w:marTop w:val="0"/>
      <w:marBottom w:val="0"/>
      <w:divBdr>
        <w:top w:val="none" w:sz="0" w:space="0" w:color="auto"/>
        <w:left w:val="none" w:sz="0" w:space="0" w:color="auto"/>
        <w:bottom w:val="none" w:sz="0" w:space="0" w:color="auto"/>
        <w:right w:val="none" w:sz="0" w:space="0" w:color="auto"/>
      </w:divBdr>
    </w:div>
    <w:div w:id="5429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yland.ma.us/home/news/face-masks-optional-town-build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yland.ma.us/public-body-meeting-information-virtual-inperson-and-hybrid" TargetMode="External"/><Relationship Id="rId5" Type="http://schemas.openxmlformats.org/officeDocument/2006/relationships/hyperlink" Target="mailto:townclerk@wayland.ma.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2977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MEETING NOTICE</vt:lpstr>
    </vt:vector>
  </TitlesOfParts>
  <Company/>
  <LinksUpToDate>false</LinksUpToDate>
  <CharactersWithSpaces>3445</CharactersWithSpaces>
  <SharedDoc>false</SharedDoc>
  <HLinks>
    <vt:vector size="6" baseType="variant">
      <vt:variant>
        <vt:i4>3604556</vt:i4>
      </vt:variant>
      <vt:variant>
        <vt:i4>0</vt:i4>
      </vt:variant>
      <vt:variant>
        <vt:i4>0</vt:i4>
      </vt:variant>
      <vt:variant>
        <vt:i4>5</vt:i4>
      </vt:variant>
      <vt:variant>
        <vt:lpwstr>mailto:townclerk@wayland.ma.us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subject/>
  <dc:creator>treid</dc:creator>
  <cp:keywords/>
  <dc:description/>
  <cp:lastModifiedBy>Reid, Trudy</cp:lastModifiedBy>
  <cp:revision>2</cp:revision>
  <cp:lastPrinted>2022-10-31T17:57:00Z</cp:lastPrinted>
  <dcterms:created xsi:type="dcterms:W3CDTF">2022-10-31T17:58:00Z</dcterms:created>
  <dcterms:modified xsi:type="dcterms:W3CDTF">2022-10-31T17:58:00Z</dcterms:modified>
</cp:coreProperties>
</file>